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8DE" w:rsidRPr="00D00DAD" w:rsidRDefault="00C268DE" w:rsidP="00C268DE">
      <w:pPr>
        <w:jc w:val="center"/>
        <w:rPr>
          <w:rFonts w:ascii="Helvetica" w:hAnsi="Helvetica"/>
          <w:b/>
          <w:sz w:val="20"/>
        </w:rPr>
      </w:pPr>
      <w:r w:rsidRPr="00D00DAD">
        <w:rPr>
          <w:rFonts w:ascii="Helvetica" w:hAnsi="Helvetica"/>
          <w:b/>
          <w:sz w:val="20"/>
        </w:rPr>
        <w:t>Pedagogy for Learning/2</w:t>
      </w:r>
      <w:r w:rsidRPr="00D00DAD">
        <w:rPr>
          <w:rFonts w:ascii="Helvetica" w:hAnsi="Helvetica"/>
          <w:b/>
          <w:sz w:val="20"/>
          <w:vertAlign w:val="superscript"/>
        </w:rPr>
        <w:t>nd</w:t>
      </w:r>
      <w:r w:rsidRPr="00D00DAD">
        <w:rPr>
          <w:rFonts w:ascii="Helvetica" w:hAnsi="Helvetica"/>
          <w:b/>
          <w:sz w:val="20"/>
        </w:rPr>
        <w:t xml:space="preserve"> Languages</w:t>
      </w:r>
    </w:p>
    <w:p w:rsidR="00C268DE" w:rsidRPr="00D00DAD" w:rsidRDefault="00C268DE" w:rsidP="00C268DE">
      <w:pPr>
        <w:jc w:val="center"/>
        <w:rPr>
          <w:rFonts w:ascii="Helvetica" w:hAnsi="Helvetica"/>
          <w:b/>
          <w:sz w:val="20"/>
        </w:rPr>
      </w:pPr>
    </w:p>
    <w:p w:rsidR="00C268DE" w:rsidRPr="00D00DAD" w:rsidRDefault="00C268DE" w:rsidP="00C268DE">
      <w:pPr>
        <w:ind w:right="-720"/>
        <w:rPr>
          <w:rFonts w:ascii="Helvetica" w:hAnsi="Helvetica"/>
          <w:b/>
          <w:sz w:val="20"/>
        </w:rPr>
      </w:pPr>
      <w:r w:rsidRPr="00D00DAD">
        <w:rPr>
          <w:rFonts w:ascii="Helvetica" w:hAnsi="Helvetica"/>
          <w:b/>
          <w:sz w:val="20"/>
        </w:rPr>
        <w:t>Learning Theories/Strategies</w:t>
      </w:r>
    </w:p>
    <w:p w:rsidR="00C268DE" w:rsidRPr="00D00DAD" w:rsidRDefault="00C268DE" w:rsidP="00C268DE">
      <w:pPr>
        <w:ind w:left="540" w:right="-720"/>
        <w:rPr>
          <w:rFonts w:ascii="Helvetica" w:hAnsi="Helvetica"/>
          <w:sz w:val="20"/>
        </w:rPr>
      </w:pPr>
      <w:r w:rsidRPr="00D00DAD">
        <w:rPr>
          <w:rFonts w:ascii="Helvetica" w:hAnsi="Helvetica"/>
          <w:sz w:val="20"/>
        </w:rPr>
        <w:t>Essentials in teaching</w:t>
      </w:r>
    </w:p>
    <w:p w:rsidR="00C268DE" w:rsidRPr="00D00DAD" w:rsidRDefault="00744C77" w:rsidP="00C268DE">
      <w:pPr>
        <w:ind w:left="540" w:right="-720"/>
        <w:rPr>
          <w:rFonts w:ascii="Helvetica" w:hAnsi="Helvetica"/>
          <w:sz w:val="20"/>
        </w:rPr>
      </w:pPr>
      <w:hyperlink r:id="rId5" w:history="1">
        <w:r w:rsidR="00C268DE" w:rsidRPr="00D00DAD">
          <w:rPr>
            <w:rStyle w:val="Hyperlink"/>
            <w:rFonts w:ascii="Helvetica" w:hAnsi="Helvetica"/>
            <w:color w:val="auto"/>
            <w:sz w:val="20"/>
          </w:rPr>
          <w:t>http://www.nclrc.org/essentials/index.htm</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Pr>
          <w:rFonts w:ascii="Helvetica" w:hAnsi="Helvetica"/>
          <w:sz w:val="20"/>
        </w:rPr>
      </w:pPr>
      <w:r w:rsidRPr="00D00DAD">
        <w:rPr>
          <w:rFonts w:ascii="Helvetica" w:hAnsi="Helvetica"/>
          <w:sz w:val="20"/>
        </w:rPr>
        <w:t>Listing of the effective strategies with links (Essential Nine)</w:t>
      </w:r>
    </w:p>
    <w:p w:rsidR="00C268DE" w:rsidRPr="00D00DAD" w:rsidRDefault="00744C77" w:rsidP="00C268DE">
      <w:pPr>
        <w:ind w:left="540"/>
        <w:rPr>
          <w:rFonts w:ascii="Helvetica" w:hAnsi="Helvetica"/>
          <w:sz w:val="20"/>
        </w:rPr>
      </w:pPr>
      <w:hyperlink r:id="rId6" w:history="1">
        <w:r w:rsidR="00C268DE" w:rsidRPr="00D00DAD">
          <w:rPr>
            <w:rStyle w:val="Hyperlink"/>
            <w:rFonts w:ascii="Helvetica" w:hAnsi="Helvetica"/>
            <w:color w:val="auto"/>
            <w:sz w:val="20"/>
          </w:rPr>
          <w:t>http://www.netc.org/focus/strategies/</w:t>
        </w:r>
      </w:hyperlink>
    </w:p>
    <w:p w:rsidR="00C268DE" w:rsidRPr="00D00DAD" w:rsidRDefault="00C268DE" w:rsidP="00C268DE">
      <w:pPr>
        <w:ind w:left="540"/>
        <w:rPr>
          <w:rFonts w:ascii="Helvetica" w:hAnsi="Helvetica"/>
          <w:sz w:val="20"/>
        </w:rPr>
      </w:pPr>
    </w:p>
    <w:p w:rsidR="00C268DE" w:rsidRPr="00D00DAD" w:rsidRDefault="00C268DE" w:rsidP="00C268DE">
      <w:pPr>
        <w:ind w:left="540"/>
        <w:rPr>
          <w:rFonts w:ascii="Helvetica" w:hAnsi="Helvetica"/>
          <w:sz w:val="20"/>
        </w:rPr>
      </w:pPr>
      <w:r w:rsidRPr="00D00DAD">
        <w:rPr>
          <w:rFonts w:ascii="Helvetica" w:hAnsi="Helvetica"/>
          <w:sz w:val="20"/>
        </w:rPr>
        <w:t>Listing of various strategies for effective learning</w:t>
      </w:r>
    </w:p>
    <w:p w:rsidR="00C268DE" w:rsidRPr="00D00DAD" w:rsidRDefault="00744C77" w:rsidP="00C268DE">
      <w:pPr>
        <w:ind w:left="540"/>
        <w:rPr>
          <w:rFonts w:ascii="Helvetica" w:hAnsi="Helvetica"/>
          <w:sz w:val="20"/>
        </w:rPr>
      </w:pPr>
      <w:hyperlink r:id="rId7" w:history="1">
        <w:r w:rsidR="00C268DE" w:rsidRPr="00D00DAD">
          <w:rPr>
            <w:rStyle w:val="Hyperlink"/>
            <w:rFonts w:ascii="Helvetica" w:hAnsi="Helvetica"/>
            <w:color w:val="auto"/>
            <w:sz w:val="20"/>
          </w:rPr>
          <w:t>http://www.newhorizons.org/strategies/front_strategies.html</w:t>
        </w:r>
      </w:hyperlink>
    </w:p>
    <w:p w:rsidR="00C268DE" w:rsidRPr="00D00DAD" w:rsidRDefault="00744C77" w:rsidP="00C268DE">
      <w:pPr>
        <w:ind w:left="540"/>
        <w:rPr>
          <w:rFonts w:ascii="Helvetica" w:hAnsi="Helvetica"/>
          <w:sz w:val="20"/>
        </w:rPr>
      </w:pPr>
      <w:hyperlink r:id="rId8" w:history="1">
        <w:r w:rsidR="00C268DE" w:rsidRPr="00D00DAD">
          <w:rPr>
            <w:rStyle w:val="Hyperlink"/>
            <w:rFonts w:ascii="Helvetica" w:hAnsi="Helvetica"/>
            <w:color w:val="auto"/>
            <w:sz w:val="20"/>
          </w:rPr>
          <w:t>http://www.scribd.com/doc/3012321/Cognitive-Approaches-to-Learning</w:t>
        </w:r>
      </w:hyperlink>
    </w:p>
    <w:p w:rsidR="00C268DE" w:rsidRPr="00D00DAD" w:rsidRDefault="00744C77" w:rsidP="00C268DE">
      <w:pPr>
        <w:ind w:left="540"/>
        <w:rPr>
          <w:rFonts w:ascii="Helvetica" w:hAnsi="Helvetica"/>
          <w:sz w:val="20"/>
        </w:rPr>
      </w:pPr>
      <w:hyperlink r:id="rId9" w:history="1">
        <w:r w:rsidR="00C268DE" w:rsidRPr="00D00DAD">
          <w:rPr>
            <w:rStyle w:val="Hyperlink"/>
            <w:rFonts w:ascii="Helvetica" w:hAnsi="Helvetica"/>
            <w:color w:val="auto"/>
            <w:sz w:val="20"/>
          </w:rPr>
          <w:t>http://www.learning-theories.com/</w:t>
        </w:r>
      </w:hyperlink>
    </w:p>
    <w:p w:rsidR="00C268DE" w:rsidRPr="00D00DAD" w:rsidRDefault="00744C77" w:rsidP="00C268DE">
      <w:pPr>
        <w:ind w:left="540"/>
        <w:rPr>
          <w:rFonts w:ascii="Helvetica" w:hAnsi="Helvetica"/>
          <w:sz w:val="20"/>
        </w:rPr>
      </w:pPr>
      <w:hyperlink r:id="rId10" w:history="1">
        <w:r w:rsidR="00C268DE" w:rsidRPr="00D00DAD">
          <w:rPr>
            <w:rStyle w:val="Hyperlink"/>
            <w:rFonts w:ascii="Helvetica" w:hAnsi="Helvetica"/>
            <w:color w:val="auto"/>
            <w:sz w:val="20"/>
          </w:rPr>
          <w:t>http://www.emtech.net/learning_theories.htm</w:t>
        </w:r>
      </w:hyperlink>
    </w:p>
    <w:p w:rsidR="00C268DE" w:rsidRPr="00D00DAD" w:rsidRDefault="00744C77" w:rsidP="00C268DE">
      <w:pPr>
        <w:ind w:left="540"/>
        <w:rPr>
          <w:rFonts w:ascii="Helvetica" w:hAnsi="Helvetica"/>
          <w:sz w:val="20"/>
        </w:rPr>
      </w:pPr>
      <w:hyperlink r:id="rId11" w:history="1">
        <w:r w:rsidR="00C268DE" w:rsidRPr="00D00DAD">
          <w:rPr>
            <w:rStyle w:val="Hyperlink"/>
            <w:rFonts w:ascii="Helvetica" w:hAnsi="Helvetica"/>
            <w:color w:val="auto"/>
            <w:sz w:val="20"/>
          </w:rPr>
          <w:t>http://tip.psychology.org/</w:t>
        </w:r>
      </w:hyperlink>
    </w:p>
    <w:p w:rsidR="00C268DE" w:rsidRPr="00D00DAD" w:rsidRDefault="00C268DE" w:rsidP="00C268DE">
      <w:pPr>
        <w:rPr>
          <w:rFonts w:ascii="Helvetica" w:hAnsi="Helvetica"/>
          <w:sz w:val="20"/>
        </w:rPr>
      </w:pPr>
    </w:p>
    <w:p w:rsidR="00C268DE" w:rsidRPr="00D00DAD" w:rsidRDefault="00C268DE" w:rsidP="00C268DE">
      <w:pPr>
        <w:ind w:right="-720"/>
        <w:rPr>
          <w:rFonts w:ascii="Helvetica" w:hAnsi="Helvetica"/>
          <w:b/>
          <w:sz w:val="20"/>
        </w:rPr>
      </w:pPr>
      <w:r w:rsidRPr="00D00DAD">
        <w:rPr>
          <w:rFonts w:ascii="Helvetica" w:hAnsi="Helvetica"/>
          <w:b/>
          <w:sz w:val="20"/>
        </w:rPr>
        <w:t>2nd Language Acquisition</w:t>
      </w:r>
    </w:p>
    <w:p w:rsidR="00C268DE" w:rsidRPr="00D00DAD" w:rsidRDefault="00744C77" w:rsidP="00C268DE">
      <w:pPr>
        <w:ind w:left="540" w:right="-720"/>
        <w:rPr>
          <w:rFonts w:ascii="Helvetica" w:hAnsi="Helvetica"/>
          <w:sz w:val="20"/>
        </w:rPr>
      </w:pPr>
      <w:hyperlink r:id="rId12" w:history="1">
        <w:r w:rsidR="00C268DE" w:rsidRPr="00D00DAD">
          <w:rPr>
            <w:rStyle w:val="Hyperlink"/>
            <w:rFonts w:ascii="Helvetica" w:hAnsi="Helvetica"/>
            <w:color w:val="auto"/>
            <w:sz w:val="20"/>
          </w:rPr>
          <w:t>http://74.125.95.132/search?q=cache:Xe9Jj76BQk0J:homepage.mac.com/WebObjects/FileSharing.woa/wa/language_acquisition.pps.pps-zip.zip%3Fa%3DdownloadFile%26user%3Djasonfritze%26path%3D/Public/language%2520acquisition.pps+research+on+second+language+acquisition+powerpoints&amp;cd=4&amp;hl=en&amp;ct=clnk&amp;gl=us&amp;client=safari</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ight="-720"/>
        <w:rPr>
          <w:rFonts w:ascii="Helvetica" w:hAnsi="Helvetica"/>
          <w:sz w:val="20"/>
        </w:rPr>
      </w:pPr>
      <w:r w:rsidRPr="00D00DAD">
        <w:rPr>
          <w:rFonts w:ascii="Helvetica" w:hAnsi="Helvetica"/>
          <w:sz w:val="20"/>
        </w:rPr>
        <w:t>Bilingual babies get the early Edge: An article</w:t>
      </w:r>
    </w:p>
    <w:p w:rsidR="00C268DE" w:rsidRPr="00D00DAD" w:rsidRDefault="00744C77" w:rsidP="00C268DE">
      <w:pPr>
        <w:ind w:left="540" w:right="-720"/>
        <w:rPr>
          <w:rFonts w:ascii="Helvetica" w:hAnsi="Helvetica"/>
          <w:sz w:val="20"/>
        </w:rPr>
      </w:pPr>
      <w:hyperlink r:id="rId13" w:history="1">
        <w:r w:rsidR="00C268DE" w:rsidRPr="00D00DAD">
          <w:rPr>
            <w:rStyle w:val="Hyperlink"/>
            <w:rFonts w:ascii="Helvetica" w:hAnsi="Helvetica"/>
            <w:color w:val="auto"/>
            <w:sz w:val="20"/>
          </w:rPr>
          <w:t>http://www.livescience.com/culture/090413-bilingual-smart.html</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ight="-720"/>
        <w:rPr>
          <w:rFonts w:ascii="Helvetica" w:hAnsi="Helvetica"/>
          <w:sz w:val="20"/>
        </w:rPr>
      </w:pPr>
      <w:r w:rsidRPr="00D00DAD">
        <w:rPr>
          <w:rFonts w:ascii="Helvetica" w:hAnsi="Helvetica"/>
          <w:sz w:val="20"/>
        </w:rPr>
        <w:t>Learning Another Language: How the US not emphasizing: An article</w:t>
      </w:r>
    </w:p>
    <w:p w:rsidR="00C268DE" w:rsidRPr="00D00DAD" w:rsidRDefault="00744C77" w:rsidP="00C268DE">
      <w:pPr>
        <w:ind w:left="540" w:right="-720"/>
        <w:rPr>
          <w:rFonts w:ascii="Helvetica" w:hAnsi="Helvetica"/>
          <w:sz w:val="20"/>
        </w:rPr>
      </w:pPr>
      <w:hyperlink r:id="rId14" w:history="1">
        <w:r w:rsidR="00C268DE" w:rsidRPr="00D00DAD">
          <w:rPr>
            <w:rStyle w:val="Hyperlink"/>
            <w:rFonts w:ascii="Helvetica" w:hAnsi="Helvetica"/>
            <w:color w:val="auto"/>
            <w:sz w:val="20"/>
          </w:rPr>
          <w:t>http://www.gothamgazette.com/article/education/20090410/6/2879</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Pr>
          <w:rFonts w:ascii="Helvetica" w:hAnsi="Helvetica"/>
          <w:sz w:val="20"/>
        </w:rPr>
      </w:pPr>
      <w:r w:rsidRPr="00D00DAD">
        <w:rPr>
          <w:rFonts w:ascii="Helvetica" w:hAnsi="Helvetica"/>
          <w:sz w:val="20"/>
        </w:rPr>
        <w:t>Second Language Acquisition</w:t>
      </w:r>
    </w:p>
    <w:p w:rsidR="00C268DE" w:rsidRPr="00D00DAD" w:rsidRDefault="00C268DE" w:rsidP="00C268DE">
      <w:pPr>
        <w:ind w:left="540"/>
        <w:rPr>
          <w:rFonts w:ascii="Helvetica" w:hAnsi="Helvetica"/>
          <w:sz w:val="20"/>
        </w:rPr>
      </w:pPr>
      <w:r w:rsidRPr="00D00DAD">
        <w:rPr>
          <w:rFonts w:ascii="Helvetica" w:hAnsi="Helvetica"/>
          <w:sz w:val="20"/>
        </w:rPr>
        <w:t>(Children)</w:t>
      </w:r>
    </w:p>
    <w:p w:rsidR="00C268DE" w:rsidRPr="00D00DAD" w:rsidRDefault="00744C77" w:rsidP="00C268DE">
      <w:pPr>
        <w:ind w:left="540"/>
        <w:rPr>
          <w:rFonts w:ascii="Helvetica" w:hAnsi="Helvetica"/>
          <w:sz w:val="20"/>
        </w:rPr>
      </w:pPr>
      <w:hyperlink r:id="rId15" w:history="1">
        <w:r w:rsidR="00C268DE" w:rsidRPr="00D00DAD">
          <w:rPr>
            <w:rStyle w:val="Hyperlink"/>
            <w:rFonts w:ascii="Helvetica" w:hAnsi="Helvetica"/>
            <w:color w:val="auto"/>
            <w:sz w:val="20"/>
          </w:rPr>
          <w:t>http://www.slideshare.net/vacoka/ppt-second-language-acquisition-presentation</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ight="-720"/>
        <w:rPr>
          <w:rFonts w:ascii="Helvetica" w:hAnsi="Helvetica"/>
          <w:sz w:val="20"/>
        </w:rPr>
      </w:pPr>
      <w:r w:rsidRPr="00D00DAD">
        <w:rPr>
          <w:rFonts w:ascii="Helvetica" w:hAnsi="Helvetica"/>
          <w:sz w:val="20"/>
        </w:rPr>
        <w:t>CALL and 2nd language acquisition</w:t>
      </w:r>
    </w:p>
    <w:p w:rsidR="00C268DE" w:rsidRPr="00D00DAD" w:rsidRDefault="00744C77" w:rsidP="00C268DE">
      <w:pPr>
        <w:ind w:left="540" w:right="-720"/>
        <w:rPr>
          <w:rFonts w:ascii="Helvetica" w:hAnsi="Helvetica"/>
          <w:sz w:val="20"/>
        </w:rPr>
      </w:pPr>
      <w:hyperlink r:id="rId16" w:history="1">
        <w:r w:rsidR="00C268DE" w:rsidRPr="00D00DAD">
          <w:rPr>
            <w:rStyle w:val="Hyperlink"/>
            <w:rFonts w:ascii="Helvetica" w:hAnsi="Helvetica"/>
            <w:color w:val="auto"/>
            <w:sz w:val="20"/>
          </w:rPr>
          <w:t>http://www.authorstream.com/Presentation/ElizabethHS-59076-call-research-technology-wianyc-wia-webheads-second-language-acquisition-sla-tech-education-ppt-powerpoint/</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Pr>
          <w:rFonts w:ascii="Helvetica" w:hAnsi="Helvetica"/>
          <w:sz w:val="20"/>
        </w:rPr>
      </w:pPr>
      <w:r w:rsidRPr="00D00DAD">
        <w:rPr>
          <w:rFonts w:ascii="Helvetica" w:hAnsi="Helvetica"/>
          <w:sz w:val="20"/>
        </w:rPr>
        <w:t>good presentation</w:t>
      </w:r>
    </w:p>
    <w:p w:rsidR="00C268DE" w:rsidRPr="00D00DAD" w:rsidRDefault="00744C77" w:rsidP="00C268DE">
      <w:pPr>
        <w:ind w:left="540"/>
        <w:rPr>
          <w:rFonts w:ascii="Helvetica" w:hAnsi="Helvetica"/>
          <w:sz w:val="20"/>
        </w:rPr>
      </w:pPr>
      <w:hyperlink r:id="rId17" w:history="1">
        <w:r w:rsidR="00C268DE" w:rsidRPr="00D00DAD">
          <w:rPr>
            <w:rStyle w:val="Hyperlink"/>
            <w:rFonts w:ascii="Helvetica" w:hAnsi="Helvetica"/>
            <w:color w:val="auto"/>
            <w:sz w:val="20"/>
          </w:rPr>
          <w:t>http://www.gse.uci.edu/uclinks/ed160/docs/language_development.php</w:t>
        </w:r>
      </w:hyperlink>
    </w:p>
    <w:p w:rsidR="00C268DE" w:rsidRPr="00D00DAD" w:rsidRDefault="00C268DE" w:rsidP="00C268DE">
      <w:pPr>
        <w:ind w:left="540" w:right="-720"/>
        <w:rPr>
          <w:rFonts w:ascii="Helvetica" w:hAnsi="Helvetica"/>
          <w:sz w:val="20"/>
        </w:rPr>
      </w:pPr>
    </w:p>
    <w:p w:rsidR="00C268DE" w:rsidRPr="00D00DAD" w:rsidRDefault="00C268DE" w:rsidP="00C268DE">
      <w:pPr>
        <w:widowControl w:val="0"/>
        <w:autoSpaceDE w:val="0"/>
        <w:autoSpaceDN w:val="0"/>
        <w:adjustRightInd w:val="0"/>
        <w:rPr>
          <w:rFonts w:ascii="Helvetica" w:hAnsi="Helvetica"/>
          <w:sz w:val="20"/>
          <w:lang w:val="en-US"/>
        </w:rPr>
      </w:pPr>
      <w:r w:rsidRPr="00D00DAD">
        <w:rPr>
          <w:rFonts w:ascii="Helvetica" w:hAnsi="Helvetica"/>
          <w:b/>
          <w:sz w:val="20"/>
          <w:lang w:val="en-US"/>
        </w:rPr>
        <w:t xml:space="preserve">CAL Resource Guide on Standards </w:t>
      </w:r>
    </w:p>
    <w:p w:rsidR="00C268DE" w:rsidRPr="00D00DAD" w:rsidRDefault="00C268DE" w:rsidP="00C268DE">
      <w:pPr>
        <w:widowControl w:val="0"/>
        <w:autoSpaceDE w:val="0"/>
        <w:autoSpaceDN w:val="0"/>
        <w:adjustRightInd w:val="0"/>
        <w:ind w:left="540"/>
        <w:rPr>
          <w:rFonts w:ascii="Helvetica" w:hAnsi="Helvetica"/>
          <w:sz w:val="20"/>
          <w:lang w:val="en-US"/>
        </w:rPr>
      </w:pPr>
      <w:r w:rsidRPr="00D00DAD">
        <w:rPr>
          <w:rFonts w:ascii="Helvetica" w:hAnsi="Helvetica"/>
          <w:sz w:val="20"/>
          <w:lang w:val="en-US"/>
        </w:rPr>
        <w:t>Source: CAL</w:t>
      </w:r>
    </w:p>
    <w:p w:rsidR="00C268DE" w:rsidRPr="00D00DAD" w:rsidRDefault="00C268DE" w:rsidP="00C268DE">
      <w:pPr>
        <w:widowControl w:val="0"/>
        <w:autoSpaceDE w:val="0"/>
        <w:autoSpaceDN w:val="0"/>
        <w:adjustRightInd w:val="0"/>
        <w:ind w:left="540"/>
        <w:rPr>
          <w:rFonts w:ascii="Helvetica" w:hAnsi="Helvetica"/>
          <w:sz w:val="20"/>
          <w:lang w:val="en-US"/>
        </w:rPr>
      </w:pPr>
    </w:p>
    <w:p w:rsidR="00C268DE" w:rsidRPr="00D00DAD" w:rsidRDefault="00C268DE" w:rsidP="00C268DE">
      <w:pPr>
        <w:widowControl w:val="0"/>
        <w:autoSpaceDE w:val="0"/>
        <w:autoSpaceDN w:val="0"/>
        <w:adjustRightInd w:val="0"/>
        <w:ind w:left="540"/>
        <w:rPr>
          <w:rFonts w:ascii="Helvetica" w:hAnsi="Helvetica"/>
          <w:sz w:val="20"/>
          <w:lang w:val="en-US"/>
        </w:rPr>
      </w:pPr>
      <w:r w:rsidRPr="00D00DAD">
        <w:rPr>
          <w:rFonts w:ascii="Helvetica" w:hAnsi="Helvetica"/>
          <w:sz w:val="20"/>
          <w:lang w:val="en-US"/>
        </w:rPr>
        <w:t xml:space="preserve">From </w:t>
      </w:r>
      <w:hyperlink r:id="rId18" w:history="1">
        <w:r w:rsidRPr="00D00DAD">
          <w:rPr>
            <w:rFonts w:ascii="Helvetica" w:hAnsi="Helvetica"/>
            <w:sz w:val="20"/>
            <w:u w:val="single" w:color="0007F1"/>
            <w:lang w:val="en-US"/>
          </w:rPr>
          <w:t>http://www.cal.org/resources/archive/rgos/index.html</w:t>
        </w:r>
      </w:hyperlink>
      <w:proofErr w:type="gramStart"/>
      <w:r w:rsidRPr="00D00DAD">
        <w:rPr>
          <w:rFonts w:ascii="Helvetica" w:hAnsi="Helvetica"/>
          <w:sz w:val="20"/>
          <w:lang w:val="en-US"/>
        </w:rPr>
        <w:t xml:space="preserve"> .</w:t>
      </w:r>
      <w:proofErr w:type="gramEnd"/>
    </w:p>
    <w:p w:rsidR="00C268DE" w:rsidRPr="00D00DAD" w:rsidRDefault="00C268DE" w:rsidP="00C268DE">
      <w:pPr>
        <w:widowControl w:val="0"/>
        <w:autoSpaceDE w:val="0"/>
        <w:autoSpaceDN w:val="0"/>
        <w:adjustRightInd w:val="0"/>
        <w:ind w:left="540"/>
        <w:rPr>
          <w:rFonts w:ascii="Helvetica" w:hAnsi="Helvetica"/>
          <w:sz w:val="20"/>
          <w:lang w:val="en-US"/>
        </w:rPr>
      </w:pPr>
    </w:p>
    <w:p w:rsidR="00C268DE" w:rsidRPr="00D00DAD" w:rsidRDefault="00C268DE" w:rsidP="00C268DE">
      <w:pPr>
        <w:widowControl w:val="0"/>
        <w:autoSpaceDE w:val="0"/>
        <w:autoSpaceDN w:val="0"/>
        <w:adjustRightInd w:val="0"/>
        <w:ind w:left="540"/>
        <w:rPr>
          <w:rFonts w:ascii="Helvetica" w:hAnsi="Helvetica"/>
          <w:sz w:val="20"/>
          <w:lang w:val="en-US"/>
        </w:rPr>
      </w:pPr>
      <w:r w:rsidRPr="00D00DAD">
        <w:rPr>
          <w:rFonts w:ascii="Helvetica" w:hAnsi="Helvetica"/>
          <w:sz w:val="20"/>
          <w:lang w:val="en-US"/>
        </w:rPr>
        <w:t xml:space="preserve">Publications, Web sites, conferences, listservs, and other sources of information on the foreign language standards are available in this online resource guide, with a search of the ERIC database to guide further research. </w:t>
      </w:r>
    </w:p>
    <w:p w:rsidR="00C268DE" w:rsidRPr="00D00DAD" w:rsidRDefault="00C268DE" w:rsidP="00C268DE">
      <w:pPr>
        <w:widowControl w:val="0"/>
        <w:autoSpaceDE w:val="0"/>
        <w:autoSpaceDN w:val="0"/>
        <w:adjustRightInd w:val="0"/>
        <w:ind w:left="540"/>
        <w:rPr>
          <w:rFonts w:ascii="Helvetica" w:hAnsi="Helvetica"/>
          <w:sz w:val="20"/>
          <w:lang w:val="en-US"/>
        </w:rPr>
      </w:pPr>
    </w:p>
    <w:p w:rsidR="00C268DE" w:rsidRPr="00D00DAD" w:rsidRDefault="00C268DE" w:rsidP="00C268DE">
      <w:pPr>
        <w:ind w:left="540" w:right="-720"/>
        <w:rPr>
          <w:rFonts w:ascii="Helvetica" w:hAnsi="Helvetica"/>
          <w:b/>
          <w:sz w:val="20"/>
        </w:rPr>
      </w:pPr>
      <w:r w:rsidRPr="00D00DAD">
        <w:rPr>
          <w:rFonts w:ascii="Helvetica" w:hAnsi="Helvetica"/>
          <w:sz w:val="20"/>
          <w:lang w:val="en-US"/>
        </w:rPr>
        <w:t xml:space="preserve">The resource guide for foreign language standards is available at </w:t>
      </w:r>
      <w:hyperlink r:id="rId19" w:history="1">
        <w:r w:rsidRPr="00D00DAD">
          <w:rPr>
            <w:rFonts w:ascii="Helvetica" w:hAnsi="Helvetica"/>
            <w:sz w:val="20"/>
            <w:u w:val="single" w:color="0007F1"/>
            <w:lang w:val="en-US"/>
          </w:rPr>
          <w:t>http://www.cal.org/resources/archive/rgos/flstandards.html</w:t>
        </w:r>
      </w:hyperlink>
    </w:p>
    <w:p w:rsidR="00C268DE" w:rsidRPr="00D00DAD" w:rsidRDefault="00C268DE" w:rsidP="00C268DE">
      <w:pPr>
        <w:ind w:right="-720"/>
        <w:rPr>
          <w:rFonts w:ascii="Helvetica" w:hAnsi="Helvetica"/>
          <w:b/>
          <w:sz w:val="20"/>
        </w:rPr>
      </w:pPr>
    </w:p>
    <w:p w:rsidR="00C268DE" w:rsidRPr="00D00DAD" w:rsidRDefault="00C268DE" w:rsidP="00C268DE">
      <w:pPr>
        <w:widowControl w:val="0"/>
        <w:autoSpaceDE w:val="0"/>
        <w:autoSpaceDN w:val="0"/>
        <w:adjustRightInd w:val="0"/>
        <w:rPr>
          <w:rFonts w:ascii="Helvetica" w:hAnsi="Helvetica"/>
          <w:sz w:val="20"/>
          <w:lang w:val="en-US"/>
        </w:rPr>
      </w:pPr>
      <w:r w:rsidRPr="00D00DAD">
        <w:rPr>
          <w:rFonts w:ascii="Helvetica" w:hAnsi="Helvetica"/>
          <w:b/>
          <w:sz w:val="20"/>
          <w:lang w:val="en-US"/>
        </w:rPr>
        <w:t xml:space="preserve">Evidence Base for ACTFL Standards </w:t>
      </w:r>
    </w:p>
    <w:p w:rsidR="00C268DE" w:rsidRPr="00D00DAD" w:rsidRDefault="00C268DE" w:rsidP="00C268DE">
      <w:pPr>
        <w:widowControl w:val="0"/>
        <w:autoSpaceDE w:val="0"/>
        <w:autoSpaceDN w:val="0"/>
        <w:adjustRightInd w:val="0"/>
        <w:ind w:left="540"/>
        <w:rPr>
          <w:rFonts w:ascii="Helvetica" w:hAnsi="Helvetica"/>
          <w:sz w:val="20"/>
          <w:lang w:val="en-US"/>
        </w:rPr>
      </w:pPr>
      <w:r w:rsidRPr="00D00DAD">
        <w:rPr>
          <w:rFonts w:ascii="Helvetica" w:hAnsi="Helvetica"/>
          <w:sz w:val="20"/>
          <w:lang w:val="en-US"/>
        </w:rPr>
        <w:t>Source: Ohio Department of Education</w:t>
      </w:r>
    </w:p>
    <w:p w:rsidR="00C268DE" w:rsidRPr="00D00DAD" w:rsidRDefault="00C268DE" w:rsidP="00C268DE">
      <w:pPr>
        <w:ind w:left="540" w:right="-720"/>
        <w:rPr>
          <w:rFonts w:ascii="Helvetica" w:hAnsi="Helvetica"/>
          <w:sz w:val="20"/>
          <w:lang w:val="en-US"/>
        </w:rPr>
      </w:pPr>
      <w:r w:rsidRPr="00D00DAD">
        <w:rPr>
          <w:rFonts w:ascii="Helvetica" w:hAnsi="Helvetica"/>
          <w:sz w:val="20"/>
          <w:lang w:val="en-US"/>
        </w:rPr>
        <w:t xml:space="preserve">At the ODE website the ACTFL standards are each broken down into What We Know, What This Means for Instruction, and Resources. Visit this helpful and informative site at </w:t>
      </w:r>
      <w:hyperlink r:id="rId20" w:history="1">
        <w:r w:rsidRPr="00D00DAD">
          <w:rPr>
            <w:rFonts w:ascii="Helvetica" w:hAnsi="Helvetica"/>
            <w:sz w:val="20"/>
            <w:u w:val="single" w:color="0007F1"/>
            <w:lang w:val="en-US"/>
          </w:rPr>
          <w:t>http://ims.ode.state.oh.us/ode/ims/rrt/research/Topic_Foreign_Language.asp</w:t>
        </w:r>
      </w:hyperlink>
    </w:p>
    <w:p w:rsidR="00C268DE" w:rsidRPr="00D00DAD" w:rsidRDefault="00C268DE" w:rsidP="00C268DE">
      <w:pPr>
        <w:ind w:right="-720"/>
        <w:rPr>
          <w:rFonts w:ascii="Helvetica" w:hAnsi="Helvetica"/>
          <w:b/>
          <w:sz w:val="20"/>
        </w:rPr>
      </w:pPr>
    </w:p>
    <w:p w:rsidR="00C268DE" w:rsidRPr="00D00DAD" w:rsidRDefault="00C268DE" w:rsidP="00C268DE">
      <w:pPr>
        <w:ind w:right="-720"/>
        <w:rPr>
          <w:rFonts w:ascii="Helvetica" w:hAnsi="Helvetica"/>
          <w:b/>
          <w:sz w:val="20"/>
        </w:rPr>
      </w:pPr>
      <w:r w:rsidRPr="00D00DAD">
        <w:rPr>
          <w:rFonts w:ascii="Helvetica" w:hAnsi="Helvetica"/>
          <w:b/>
          <w:sz w:val="20"/>
        </w:rPr>
        <w:t>Thematic Planning</w:t>
      </w:r>
    </w:p>
    <w:p w:rsidR="00C268DE" w:rsidRPr="00D00DAD" w:rsidRDefault="00C268DE" w:rsidP="00C268DE">
      <w:pPr>
        <w:ind w:left="540" w:right="-720"/>
        <w:rPr>
          <w:rFonts w:ascii="Helvetica" w:hAnsi="Helvetica"/>
          <w:sz w:val="20"/>
        </w:rPr>
      </w:pPr>
      <w:r w:rsidRPr="00D00DAD">
        <w:rPr>
          <w:rFonts w:ascii="Helvetica" w:hAnsi="Helvetica"/>
          <w:sz w:val="20"/>
        </w:rPr>
        <w:t>Thematic Planning 4 X 4</w:t>
      </w:r>
    </w:p>
    <w:p w:rsidR="00C268DE" w:rsidRPr="00D00DAD" w:rsidRDefault="00744C77" w:rsidP="00C268DE">
      <w:pPr>
        <w:ind w:left="540" w:right="-720"/>
        <w:rPr>
          <w:rFonts w:ascii="Helvetica" w:hAnsi="Helvetica"/>
          <w:sz w:val="20"/>
        </w:rPr>
      </w:pPr>
      <w:hyperlink r:id="rId21" w:history="1">
        <w:r w:rsidR="00C268DE" w:rsidRPr="00D00DAD">
          <w:rPr>
            <w:rStyle w:val="Hyperlink"/>
            <w:rFonts w:ascii="Helvetica" w:hAnsi="Helvetica"/>
            <w:color w:val="auto"/>
            <w:sz w:val="20"/>
          </w:rPr>
          <w:t>http://coe.sdsu.edu/people/jmora/pages/4X4Guidelines.htm</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ight="-720"/>
        <w:rPr>
          <w:rFonts w:ascii="Helvetica" w:hAnsi="Helvetica"/>
          <w:sz w:val="20"/>
        </w:rPr>
      </w:pPr>
      <w:r w:rsidRPr="00D00DAD">
        <w:rPr>
          <w:rFonts w:ascii="Helvetica" w:hAnsi="Helvetica"/>
          <w:sz w:val="20"/>
        </w:rPr>
        <w:t>Middle school Thematic Plan example</w:t>
      </w:r>
    </w:p>
    <w:p w:rsidR="00C268DE" w:rsidRPr="00D00DAD" w:rsidRDefault="00744C77" w:rsidP="00C268DE">
      <w:pPr>
        <w:ind w:left="540" w:right="-720"/>
        <w:rPr>
          <w:rFonts w:ascii="Helvetica" w:hAnsi="Helvetica"/>
          <w:sz w:val="20"/>
        </w:rPr>
      </w:pPr>
      <w:hyperlink r:id="rId22" w:history="1">
        <w:r w:rsidR="00C268DE" w:rsidRPr="00D00DAD">
          <w:rPr>
            <w:rStyle w:val="Hyperlink"/>
            <w:rFonts w:ascii="Helvetica" w:hAnsi="Helvetica"/>
            <w:color w:val="auto"/>
            <w:sz w:val="20"/>
          </w:rPr>
          <w:t>http://www2.bernardsboe.com/BernardsBOE/CMFiles/Docs/Curriculum/World%20Languages%20Grade%206.pdf</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ight="-720"/>
        <w:rPr>
          <w:rFonts w:ascii="Helvetica" w:hAnsi="Helvetica"/>
          <w:sz w:val="20"/>
        </w:rPr>
      </w:pPr>
      <w:r w:rsidRPr="00D00DAD">
        <w:rPr>
          <w:rFonts w:ascii="Helvetica" w:hAnsi="Helvetica"/>
          <w:sz w:val="20"/>
        </w:rPr>
        <w:t>Samples of Thematic teaching for the K-8 classroom</w:t>
      </w:r>
    </w:p>
    <w:p w:rsidR="00C268DE" w:rsidRPr="00D00DAD" w:rsidRDefault="00744C77" w:rsidP="00C268DE">
      <w:pPr>
        <w:ind w:left="540" w:right="-720"/>
        <w:rPr>
          <w:rFonts w:ascii="Helvetica" w:hAnsi="Helvetica"/>
          <w:sz w:val="20"/>
        </w:rPr>
      </w:pPr>
      <w:hyperlink r:id="rId23" w:history="1">
        <w:r w:rsidR="00C268DE" w:rsidRPr="00D00DAD">
          <w:rPr>
            <w:rStyle w:val="Hyperlink"/>
            <w:rFonts w:ascii="Helvetica" w:hAnsi="Helvetica"/>
            <w:color w:val="auto"/>
            <w:sz w:val="20"/>
          </w:rPr>
          <w:t>http://www.cal.org/resources/Digest/0004thematic.html</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ight="-720"/>
        <w:rPr>
          <w:rFonts w:ascii="Helvetica" w:hAnsi="Helvetica"/>
          <w:sz w:val="20"/>
        </w:rPr>
      </w:pPr>
      <w:r w:rsidRPr="00D00DAD">
        <w:rPr>
          <w:rFonts w:ascii="Helvetica" w:hAnsi="Helvetica"/>
          <w:sz w:val="20"/>
        </w:rPr>
        <w:t>Summary of thematic planning</w:t>
      </w:r>
    </w:p>
    <w:p w:rsidR="00C268DE" w:rsidRPr="00D00DAD" w:rsidRDefault="00744C77" w:rsidP="00C268DE">
      <w:pPr>
        <w:ind w:left="540" w:right="-720"/>
        <w:rPr>
          <w:rFonts w:ascii="Helvetica" w:hAnsi="Helvetica"/>
          <w:sz w:val="20"/>
        </w:rPr>
      </w:pPr>
      <w:hyperlink r:id="rId24" w:history="1">
        <w:r w:rsidR="00C268DE" w:rsidRPr="00D00DAD">
          <w:rPr>
            <w:rStyle w:val="Hyperlink"/>
            <w:rFonts w:ascii="Helvetica" w:hAnsi="Helvetica"/>
            <w:color w:val="auto"/>
            <w:sz w:val="20"/>
          </w:rPr>
          <w:t>http://www.eduplace.com/rdg/res/vogt.html</w:t>
        </w:r>
      </w:hyperlink>
    </w:p>
    <w:p w:rsidR="00C268DE" w:rsidRPr="00D00DAD" w:rsidRDefault="00744C77" w:rsidP="00C268DE">
      <w:pPr>
        <w:ind w:left="540" w:right="-720"/>
        <w:rPr>
          <w:rFonts w:ascii="Helvetica" w:hAnsi="Helvetica"/>
          <w:sz w:val="20"/>
        </w:rPr>
      </w:pPr>
      <w:hyperlink r:id="rId25" w:history="1">
        <w:r w:rsidR="00C268DE" w:rsidRPr="00D00DAD">
          <w:rPr>
            <w:rStyle w:val="Hyperlink"/>
            <w:rFonts w:ascii="Helvetica" w:hAnsi="Helvetica"/>
            <w:color w:val="auto"/>
            <w:sz w:val="20"/>
          </w:rPr>
          <w:t>http://www.thirteen.org/edonline/concept2class/interdisciplinary/index.html</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Pr>
          <w:rFonts w:ascii="Helvetica" w:hAnsi="Helvetica"/>
          <w:sz w:val="20"/>
        </w:rPr>
      </w:pPr>
      <w:r w:rsidRPr="00D00DAD">
        <w:rPr>
          <w:rFonts w:ascii="Helvetica" w:hAnsi="Helvetica"/>
          <w:sz w:val="20"/>
        </w:rPr>
        <w:t>thematic instruction</w:t>
      </w:r>
    </w:p>
    <w:p w:rsidR="00C268DE" w:rsidRPr="00D00DAD" w:rsidRDefault="00744C77" w:rsidP="00C268DE">
      <w:pPr>
        <w:ind w:left="540"/>
        <w:rPr>
          <w:rFonts w:ascii="Helvetica" w:hAnsi="Helvetica"/>
          <w:sz w:val="20"/>
        </w:rPr>
      </w:pPr>
      <w:hyperlink r:id="rId26" w:history="1">
        <w:r w:rsidR="00C268DE" w:rsidRPr="00D00DAD">
          <w:rPr>
            <w:rStyle w:val="Hyperlink"/>
            <w:rFonts w:ascii="Helvetica" w:hAnsi="Helvetica"/>
            <w:color w:val="auto"/>
            <w:sz w:val="20"/>
          </w:rPr>
          <w:t>http://www.netc.org/focus/strategies/them.php</w:t>
        </w:r>
      </w:hyperlink>
    </w:p>
    <w:p w:rsidR="00516A58" w:rsidRDefault="00516A58" w:rsidP="00C268DE">
      <w:pPr>
        <w:ind w:left="540" w:right="-720"/>
        <w:rPr>
          <w:rFonts w:ascii="Helvetica" w:hAnsi="Helvetica"/>
          <w:sz w:val="20"/>
        </w:rPr>
      </w:pPr>
    </w:p>
    <w:p w:rsidR="00516A58" w:rsidRDefault="00516A58" w:rsidP="00516A58">
      <w:pPr>
        <w:widowControl w:val="0"/>
        <w:autoSpaceDE w:val="0"/>
        <w:autoSpaceDN w:val="0"/>
        <w:adjustRightInd w:val="0"/>
        <w:rPr>
          <w:rFonts w:ascii="Helvetica" w:eastAsiaTheme="minorHAnsi" w:hAnsi="Helvetica" w:cs="Arial"/>
          <w:b/>
          <w:bCs/>
          <w:sz w:val="20"/>
          <w:szCs w:val="26"/>
          <w:lang w:val="en-US"/>
        </w:rPr>
      </w:pPr>
      <w:r w:rsidRPr="00516A58">
        <w:rPr>
          <w:rFonts w:ascii="Helvetica" w:eastAsiaTheme="minorHAnsi" w:hAnsi="Helvetica" w:cs="Arial"/>
          <w:b/>
          <w:bCs/>
          <w:sz w:val="20"/>
          <w:szCs w:val="26"/>
          <w:lang w:val="en-US"/>
        </w:rPr>
        <w:t>K-12 Thematic Units Available for Download</w:t>
      </w:r>
    </w:p>
    <w:p w:rsidR="00516A58" w:rsidRPr="00516A58" w:rsidRDefault="00516A58" w:rsidP="00516A58">
      <w:pPr>
        <w:widowControl w:val="0"/>
        <w:autoSpaceDE w:val="0"/>
        <w:autoSpaceDN w:val="0"/>
        <w:adjustRightInd w:val="0"/>
        <w:rPr>
          <w:rFonts w:ascii="Helvetica" w:eastAsiaTheme="minorHAnsi" w:hAnsi="Helvetica" w:cs="Arial"/>
          <w:sz w:val="20"/>
          <w:szCs w:val="26"/>
          <w:lang w:val="en-US"/>
        </w:rPr>
      </w:pPr>
    </w:p>
    <w:p w:rsidR="00516A58" w:rsidRPr="00516A58" w:rsidRDefault="00516A58" w:rsidP="00516A58">
      <w:pPr>
        <w:widowControl w:val="0"/>
        <w:autoSpaceDE w:val="0"/>
        <w:autoSpaceDN w:val="0"/>
        <w:adjustRightInd w:val="0"/>
        <w:ind w:left="540"/>
        <w:rPr>
          <w:rFonts w:ascii="Helvetica" w:eastAsiaTheme="minorHAnsi" w:hAnsi="Helvetica" w:cs="Arial"/>
          <w:sz w:val="20"/>
          <w:szCs w:val="26"/>
          <w:lang w:val="en-US"/>
        </w:rPr>
      </w:pPr>
      <w:r>
        <w:rPr>
          <w:rFonts w:ascii="Helvetica" w:eastAsiaTheme="minorHAnsi" w:hAnsi="Helvetica" w:cs="Arial"/>
          <w:sz w:val="20"/>
          <w:szCs w:val="26"/>
          <w:lang w:val="en-US"/>
        </w:rPr>
        <w:t>Source: NFLRC</w:t>
      </w:r>
    </w:p>
    <w:p w:rsidR="00516A58" w:rsidRPr="00516A58" w:rsidRDefault="00516A58" w:rsidP="00516A58">
      <w:pPr>
        <w:widowControl w:val="0"/>
        <w:autoSpaceDE w:val="0"/>
        <w:autoSpaceDN w:val="0"/>
        <w:adjustRightInd w:val="0"/>
        <w:ind w:left="540"/>
        <w:rPr>
          <w:rFonts w:ascii="Helvetica" w:eastAsiaTheme="minorHAnsi" w:hAnsi="Helvetica" w:cs="Arial"/>
          <w:sz w:val="20"/>
          <w:szCs w:val="26"/>
          <w:lang w:val="en-US"/>
        </w:rPr>
      </w:pPr>
      <w:r w:rsidRPr="00516A58">
        <w:rPr>
          <w:rFonts w:ascii="Helvetica" w:eastAsiaTheme="minorHAnsi" w:hAnsi="Helvetica" w:cs="Arial"/>
          <w:sz w:val="20"/>
          <w:szCs w:val="26"/>
          <w:lang w:val="en-US"/>
        </w:rPr>
        <w:t xml:space="preserve">From </w:t>
      </w:r>
      <w:hyperlink r:id="rId27" w:history="1">
        <w:r w:rsidRPr="00516A58">
          <w:rPr>
            <w:rFonts w:ascii="Helvetica" w:eastAsiaTheme="minorHAnsi" w:hAnsi="Helvetica" w:cs="Arial"/>
            <w:sz w:val="20"/>
            <w:szCs w:val="26"/>
            <w:lang w:val="en-US"/>
          </w:rPr>
          <w:t>http://www.nflrc.iastate.edu</w:t>
        </w:r>
      </w:hyperlink>
    </w:p>
    <w:p w:rsidR="00516A58" w:rsidRPr="00516A58" w:rsidRDefault="00516A58" w:rsidP="00516A58">
      <w:pPr>
        <w:widowControl w:val="0"/>
        <w:autoSpaceDE w:val="0"/>
        <w:autoSpaceDN w:val="0"/>
        <w:adjustRightInd w:val="0"/>
        <w:ind w:left="540"/>
        <w:rPr>
          <w:rFonts w:ascii="Helvetica" w:eastAsiaTheme="minorHAnsi" w:hAnsi="Helvetica" w:cs="Arial"/>
          <w:sz w:val="20"/>
          <w:szCs w:val="26"/>
          <w:lang w:val="en-US"/>
        </w:rPr>
      </w:pPr>
    </w:p>
    <w:p w:rsidR="00516A58" w:rsidRPr="00516A58" w:rsidRDefault="00516A58" w:rsidP="00516A58">
      <w:pPr>
        <w:widowControl w:val="0"/>
        <w:autoSpaceDE w:val="0"/>
        <w:autoSpaceDN w:val="0"/>
        <w:adjustRightInd w:val="0"/>
        <w:ind w:left="540"/>
        <w:rPr>
          <w:rFonts w:ascii="Helvetica" w:eastAsiaTheme="minorHAnsi" w:hAnsi="Helvetica" w:cs="Arial"/>
          <w:sz w:val="20"/>
          <w:szCs w:val="26"/>
          <w:lang w:val="en-US"/>
        </w:rPr>
      </w:pPr>
      <w:r w:rsidRPr="00516A58">
        <w:rPr>
          <w:rFonts w:ascii="Helvetica" w:eastAsiaTheme="minorHAnsi" w:hAnsi="Helvetica" w:cs="Arial"/>
          <w:sz w:val="20"/>
          <w:szCs w:val="26"/>
          <w:lang w:val="en-US"/>
        </w:rPr>
        <w:t>The National K-12 Foreign Language Resource Center is pleased to announce that they have now made available on their website as free Adobe PDF downloads all of their K-12 standards-based thematic units: six in Spanish and three in French, as well as their teacher’s guide to the national Standards for Foreign Language Learning in the 21st Century. Each may still be purchased at cost in paper format.</w:t>
      </w:r>
    </w:p>
    <w:p w:rsidR="00516A58" w:rsidRPr="00516A58" w:rsidRDefault="00516A58" w:rsidP="00516A58">
      <w:pPr>
        <w:widowControl w:val="0"/>
        <w:autoSpaceDE w:val="0"/>
        <w:autoSpaceDN w:val="0"/>
        <w:adjustRightInd w:val="0"/>
        <w:ind w:left="540"/>
        <w:rPr>
          <w:rFonts w:ascii="Helvetica" w:eastAsiaTheme="minorHAnsi" w:hAnsi="Helvetica" w:cs="Arial"/>
          <w:sz w:val="20"/>
          <w:szCs w:val="26"/>
          <w:lang w:val="en-US"/>
        </w:rPr>
      </w:pPr>
    </w:p>
    <w:p w:rsidR="00516A58" w:rsidRPr="00516A58" w:rsidRDefault="00516A58" w:rsidP="00516A58">
      <w:pPr>
        <w:widowControl w:val="0"/>
        <w:autoSpaceDE w:val="0"/>
        <w:autoSpaceDN w:val="0"/>
        <w:adjustRightInd w:val="0"/>
        <w:ind w:left="540"/>
        <w:rPr>
          <w:rFonts w:ascii="Helvetica" w:eastAsiaTheme="minorHAnsi" w:hAnsi="Helvetica" w:cs="Arial"/>
          <w:sz w:val="20"/>
          <w:szCs w:val="26"/>
          <w:lang w:val="en-US"/>
        </w:rPr>
      </w:pPr>
      <w:r w:rsidRPr="00516A58">
        <w:rPr>
          <w:rFonts w:ascii="Helvetica" w:eastAsiaTheme="minorHAnsi" w:hAnsi="Helvetica" w:cs="Arial"/>
          <w:sz w:val="20"/>
          <w:szCs w:val="26"/>
          <w:lang w:val="en-US"/>
        </w:rPr>
        <w:t>Additionally, a new publication, A Thematic Unit: Let’s Go to School in Japan! (Jessica Haxhi, Author), is now available for downloading. DVDs of the accompanying five, one-hour Japanese demonstration classes for fifth and sixth grade students also can be purchased.</w:t>
      </w:r>
    </w:p>
    <w:p w:rsidR="00516A58" w:rsidRPr="00516A58" w:rsidRDefault="00516A58" w:rsidP="00516A58">
      <w:pPr>
        <w:ind w:left="540" w:right="-720"/>
        <w:rPr>
          <w:rFonts w:ascii="Helvetica" w:eastAsiaTheme="minorHAnsi" w:hAnsi="Helvetica" w:cs="Arial"/>
          <w:sz w:val="20"/>
          <w:szCs w:val="26"/>
          <w:lang w:val="en-US"/>
        </w:rPr>
      </w:pPr>
      <w:r w:rsidRPr="00516A58">
        <w:rPr>
          <w:rFonts w:ascii="Helvetica" w:eastAsiaTheme="minorHAnsi" w:hAnsi="Helvetica" w:cs="Arial"/>
          <w:sz w:val="20"/>
          <w:szCs w:val="26"/>
          <w:lang w:val="en-US"/>
        </w:rPr>
        <w:t xml:space="preserve">Access all of these resources at </w:t>
      </w:r>
      <w:hyperlink r:id="rId28" w:history="1">
        <w:r w:rsidRPr="00516A58">
          <w:rPr>
            <w:rFonts w:ascii="Helvetica" w:eastAsiaTheme="minorHAnsi" w:hAnsi="Helvetica" w:cs="Arial"/>
            <w:sz w:val="20"/>
            <w:szCs w:val="26"/>
            <w:lang w:val="en-US"/>
          </w:rPr>
          <w:t>http://www.nflrc.iastate.edu/pubs/homepage.html</w:t>
        </w:r>
      </w:hyperlink>
    </w:p>
    <w:p w:rsidR="00C268DE" w:rsidRPr="00D00DAD" w:rsidRDefault="00C268DE" w:rsidP="00516A58">
      <w:pPr>
        <w:ind w:left="540" w:right="-720"/>
        <w:rPr>
          <w:rFonts w:ascii="Helvetica" w:hAnsi="Helvetica"/>
          <w:sz w:val="20"/>
        </w:rPr>
      </w:pPr>
    </w:p>
    <w:p w:rsidR="00C268DE" w:rsidRPr="00D00DAD" w:rsidRDefault="00C268DE" w:rsidP="00C268DE">
      <w:pPr>
        <w:ind w:right="-720"/>
        <w:rPr>
          <w:rFonts w:ascii="Helvetica" w:hAnsi="Helvetica"/>
          <w:b/>
          <w:sz w:val="20"/>
        </w:rPr>
      </w:pPr>
      <w:r w:rsidRPr="00D00DAD">
        <w:rPr>
          <w:rFonts w:ascii="Helvetica" w:hAnsi="Helvetica"/>
          <w:b/>
          <w:sz w:val="20"/>
        </w:rPr>
        <w:t>Concept Mapping</w:t>
      </w:r>
    </w:p>
    <w:p w:rsidR="00C268DE" w:rsidRPr="00D00DAD" w:rsidRDefault="00C268DE" w:rsidP="00C268DE">
      <w:pPr>
        <w:ind w:left="540" w:right="-720"/>
        <w:rPr>
          <w:rFonts w:ascii="Helvetica" w:hAnsi="Helvetica"/>
          <w:sz w:val="20"/>
        </w:rPr>
      </w:pPr>
      <w:r w:rsidRPr="00D00DAD">
        <w:rPr>
          <w:rFonts w:ascii="Helvetica" w:hAnsi="Helvetica"/>
          <w:sz w:val="20"/>
        </w:rPr>
        <w:t>PowerPoint on Concept Mapping</w:t>
      </w:r>
    </w:p>
    <w:p w:rsidR="00C268DE" w:rsidRPr="00D00DAD" w:rsidRDefault="00744C77" w:rsidP="00C268DE">
      <w:pPr>
        <w:ind w:left="540" w:right="-720"/>
        <w:rPr>
          <w:rFonts w:ascii="Helvetica" w:hAnsi="Helvetica"/>
          <w:sz w:val="20"/>
        </w:rPr>
      </w:pPr>
      <w:hyperlink r:id="rId29" w:history="1">
        <w:r w:rsidR="00C268DE" w:rsidRPr="00D00DAD">
          <w:rPr>
            <w:rStyle w:val="Hyperlink"/>
            <w:rFonts w:ascii="Helvetica" w:hAnsi="Helvetica"/>
            <w:color w:val="auto"/>
            <w:sz w:val="20"/>
          </w:rPr>
          <w:t>http://nflrc.iastate.edu/TWI/research/carla2008/CARLA_conceptmap.pdf</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Pr>
          <w:rFonts w:ascii="Helvetica" w:hAnsi="Helvetica"/>
          <w:sz w:val="20"/>
        </w:rPr>
      </w:pPr>
      <w:r w:rsidRPr="00D00DAD">
        <w:rPr>
          <w:rFonts w:ascii="Helvetica" w:hAnsi="Helvetica"/>
          <w:sz w:val="20"/>
        </w:rPr>
        <w:t>Making concept maps</w:t>
      </w:r>
    </w:p>
    <w:p w:rsidR="00C268DE" w:rsidRPr="00D00DAD" w:rsidRDefault="00744C77" w:rsidP="00C268DE">
      <w:pPr>
        <w:ind w:left="540"/>
        <w:rPr>
          <w:rFonts w:ascii="Helvetica" w:hAnsi="Helvetica"/>
          <w:sz w:val="20"/>
        </w:rPr>
      </w:pPr>
      <w:hyperlink r:id="rId30" w:history="1">
        <w:r w:rsidR="00C268DE" w:rsidRPr="00D00DAD">
          <w:rPr>
            <w:rStyle w:val="Hyperlink"/>
            <w:rFonts w:ascii="Helvetica" w:hAnsi="Helvetica"/>
            <w:color w:val="auto"/>
            <w:sz w:val="20"/>
          </w:rPr>
          <w:t>http://www.spinscape.com/index.html</w:t>
        </w:r>
      </w:hyperlink>
    </w:p>
    <w:p w:rsidR="00C268DE" w:rsidRPr="00D00DAD" w:rsidRDefault="00C268DE" w:rsidP="00C268DE">
      <w:pPr>
        <w:ind w:left="540" w:right="-720"/>
        <w:rPr>
          <w:rFonts w:ascii="Helvetica" w:hAnsi="Helvetica"/>
          <w:sz w:val="20"/>
        </w:rPr>
      </w:pPr>
    </w:p>
    <w:p w:rsidR="00C268DE" w:rsidRPr="00D00DAD" w:rsidRDefault="00C268DE" w:rsidP="00C268DE">
      <w:pPr>
        <w:ind w:left="540" w:right="-720"/>
        <w:rPr>
          <w:rFonts w:ascii="Helvetica" w:hAnsi="Helvetica"/>
          <w:sz w:val="20"/>
        </w:rPr>
      </w:pPr>
      <w:r w:rsidRPr="00D00DAD">
        <w:rPr>
          <w:rFonts w:ascii="Helvetica" w:hAnsi="Helvetica"/>
          <w:sz w:val="20"/>
        </w:rPr>
        <w:t xml:space="preserve">Articles on </w:t>
      </w:r>
      <w:r w:rsidRPr="00D00DAD">
        <w:rPr>
          <w:rFonts w:ascii="Helvetica" w:hAnsi="Helvetica"/>
          <w:b/>
          <w:sz w:val="20"/>
        </w:rPr>
        <w:t xml:space="preserve">Reading </w:t>
      </w:r>
      <w:r w:rsidRPr="00D00DAD">
        <w:rPr>
          <w:rFonts w:ascii="Helvetica" w:hAnsi="Helvetica"/>
          <w:sz w:val="20"/>
        </w:rPr>
        <w:t>in a Foreign Language</w:t>
      </w:r>
    </w:p>
    <w:p w:rsidR="00C268DE" w:rsidRPr="00D00DAD" w:rsidRDefault="00744C77" w:rsidP="00C268DE">
      <w:pPr>
        <w:ind w:left="540" w:right="-720"/>
        <w:rPr>
          <w:rFonts w:ascii="Helvetica" w:hAnsi="Helvetica"/>
          <w:sz w:val="20"/>
        </w:rPr>
      </w:pPr>
      <w:hyperlink r:id="rId31" w:history="1">
        <w:r w:rsidR="00C268DE" w:rsidRPr="00D00DAD">
          <w:rPr>
            <w:rStyle w:val="Hyperlink"/>
            <w:rFonts w:ascii="Helvetica" w:hAnsi="Helvetica"/>
            <w:color w:val="auto"/>
            <w:sz w:val="20"/>
          </w:rPr>
          <w:t>http://nflrc.hawaii.edu/rfl/</w:t>
        </w:r>
      </w:hyperlink>
    </w:p>
    <w:p w:rsidR="00D00DAD" w:rsidRPr="00D00DAD" w:rsidRDefault="00D00DAD" w:rsidP="00C268DE">
      <w:pPr>
        <w:ind w:right="-720"/>
        <w:rPr>
          <w:rFonts w:ascii="Helvetica" w:hAnsi="Helvetica"/>
          <w:sz w:val="20"/>
        </w:rPr>
      </w:pPr>
    </w:p>
    <w:p w:rsidR="00D00DAD" w:rsidRPr="00D00DAD" w:rsidRDefault="00D00DAD" w:rsidP="00D00DAD">
      <w:pPr>
        <w:widowControl w:val="0"/>
        <w:autoSpaceDE w:val="0"/>
        <w:autoSpaceDN w:val="0"/>
        <w:adjustRightInd w:val="0"/>
        <w:rPr>
          <w:rFonts w:ascii="Helvetica" w:eastAsiaTheme="minorHAnsi" w:hAnsi="Helvetica" w:cs="Arial"/>
          <w:sz w:val="20"/>
          <w:szCs w:val="26"/>
          <w:lang w:val="en-US"/>
        </w:rPr>
      </w:pPr>
      <w:r w:rsidRPr="00D00DAD">
        <w:rPr>
          <w:rFonts w:ascii="Helvetica" w:eastAsiaTheme="minorHAnsi" w:hAnsi="Helvetica" w:cs="Arial"/>
          <w:b/>
          <w:bCs/>
          <w:sz w:val="20"/>
          <w:szCs w:val="26"/>
          <w:lang w:val="en-US"/>
        </w:rPr>
        <w:t>Getting More from What You Have: Concept Mapping</w:t>
      </w:r>
    </w:p>
    <w:p w:rsidR="00D00DAD" w:rsidRPr="00D00DAD" w:rsidRDefault="00D00DAD" w:rsidP="00D00DAD">
      <w:pPr>
        <w:widowControl w:val="0"/>
        <w:autoSpaceDE w:val="0"/>
        <w:autoSpaceDN w:val="0"/>
        <w:adjustRightInd w:val="0"/>
        <w:rPr>
          <w:rFonts w:ascii="Helvetica" w:eastAsiaTheme="minorHAnsi" w:hAnsi="Helvetica" w:cs="Arial"/>
          <w:sz w:val="20"/>
          <w:szCs w:val="26"/>
          <w:lang w:val="en-US"/>
        </w:rPr>
      </w:pPr>
      <w:r w:rsidRPr="00D00DAD">
        <w:rPr>
          <w:rFonts w:ascii="Helvetica" w:eastAsiaTheme="minorHAnsi" w:hAnsi="Helvetica" w:cs="Arial"/>
          <w:sz w:val="20"/>
          <w:szCs w:val="26"/>
          <w:lang w:val="en-US"/>
        </w:rPr>
        <w:t>Source: NCLRC</w:t>
      </w:r>
    </w:p>
    <w:p w:rsidR="00D00DAD" w:rsidRPr="00D00DAD" w:rsidRDefault="00D00DAD" w:rsidP="00D00DAD">
      <w:pPr>
        <w:widowControl w:val="0"/>
        <w:autoSpaceDE w:val="0"/>
        <w:autoSpaceDN w:val="0"/>
        <w:adjustRightInd w:val="0"/>
        <w:ind w:left="540"/>
        <w:rPr>
          <w:rFonts w:ascii="Helvetica" w:eastAsiaTheme="minorHAnsi" w:hAnsi="Helvetica" w:cs="Arial"/>
          <w:sz w:val="20"/>
          <w:szCs w:val="26"/>
          <w:lang w:val="en-US"/>
        </w:rPr>
      </w:pPr>
      <w:r w:rsidRPr="00D00DAD">
        <w:rPr>
          <w:rFonts w:ascii="Helvetica" w:eastAsiaTheme="minorHAnsi" w:hAnsi="Helvetica" w:cs="Arial"/>
          <w:sz w:val="20"/>
          <w:szCs w:val="26"/>
          <w:lang w:val="en-US"/>
        </w:rPr>
        <w:t>Getting More from What You Have: Concept Mapping</w:t>
      </w:r>
    </w:p>
    <w:p w:rsidR="00D00DAD" w:rsidRPr="00D00DAD" w:rsidRDefault="00D00DAD" w:rsidP="00D00DAD">
      <w:pPr>
        <w:widowControl w:val="0"/>
        <w:autoSpaceDE w:val="0"/>
        <w:autoSpaceDN w:val="0"/>
        <w:adjustRightInd w:val="0"/>
        <w:ind w:left="540"/>
        <w:rPr>
          <w:rFonts w:ascii="Helvetica" w:eastAsiaTheme="minorHAnsi" w:hAnsi="Helvetica" w:cs="Arial"/>
          <w:sz w:val="20"/>
          <w:szCs w:val="26"/>
          <w:lang w:val="en-US"/>
        </w:rPr>
      </w:pPr>
      <w:r w:rsidRPr="00D00DAD">
        <w:rPr>
          <w:rFonts w:ascii="Helvetica" w:eastAsiaTheme="minorHAnsi" w:hAnsi="Helvetica" w:cs="Arial"/>
          <w:sz w:val="20"/>
          <w:szCs w:val="26"/>
          <w:lang w:val="en-US"/>
        </w:rPr>
        <w:t>By John Ross</w:t>
      </w:r>
    </w:p>
    <w:p w:rsidR="00D00DAD" w:rsidRPr="00D00DAD" w:rsidRDefault="00D00DAD" w:rsidP="00D00DAD">
      <w:pPr>
        <w:widowControl w:val="0"/>
        <w:autoSpaceDE w:val="0"/>
        <w:autoSpaceDN w:val="0"/>
        <w:adjustRightInd w:val="0"/>
        <w:ind w:left="540"/>
        <w:rPr>
          <w:rFonts w:ascii="Helvetica" w:eastAsiaTheme="minorHAnsi" w:hAnsi="Helvetica" w:cs="Arial"/>
          <w:sz w:val="20"/>
          <w:szCs w:val="26"/>
          <w:lang w:val="en-US"/>
        </w:rPr>
      </w:pPr>
    </w:p>
    <w:p w:rsidR="00D00DAD" w:rsidRPr="00D00DAD" w:rsidRDefault="00D00DAD" w:rsidP="00D00DAD">
      <w:pPr>
        <w:widowControl w:val="0"/>
        <w:autoSpaceDE w:val="0"/>
        <w:autoSpaceDN w:val="0"/>
        <w:adjustRightInd w:val="0"/>
        <w:ind w:left="540"/>
        <w:rPr>
          <w:rFonts w:ascii="Helvetica" w:eastAsiaTheme="minorHAnsi" w:hAnsi="Helvetica" w:cs="Arial"/>
          <w:sz w:val="20"/>
          <w:szCs w:val="26"/>
          <w:lang w:val="en-US"/>
        </w:rPr>
      </w:pPr>
      <w:r w:rsidRPr="00D00DAD">
        <w:rPr>
          <w:rFonts w:ascii="Helvetica" w:eastAsiaTheme="minorHAnsi" w:hAnsi="Helvetica" w:cs="Arial"/>
          <w:sz w:val="20"/>
          <w:szCs w:val="26"/>
          <w:lang w:val="en-US"/>
        </w:rPr>
        <w:t>“I’m a big fan of concept mapping and related strategies like flowcharting or diagramming. I use them in my own work to plan and organize projects, analyze content I’m developing as instruction, or to capture ideas in meetings with others. I know teachers have used these strategies well before computers became commonplace in schools, but the ease that this software helps you and your students create concept maps has undoubtedly led to their increased use in teaching and learning. This month’s Tech Tips continues the trend of looking at common technologies that most schools have available, many of which are free or low cost.“</w:t>
      </w:r>
    </w:p>
    <w:p w:rsidR="00D00DAD" w:rsidRPr="00D00DAD" w:rsidRDefault="00D00DAD" w:rsidP="00D00DAD">
      <w:pPr>
        <w:widowControl w:val="0"/>
        <w:autoSpaceDE w:val="0"/>
        <w:autoSpaceDN w:val="0"/>
        <w:adjustRightInd w:val="0"/>
        <w:ind w:left="540"/>
        <w:rPr>
          <w:rFonts w:ascii="Helvetica" w:eastAsiaTheme="minorHAnsi" w:hAnsi="Helvetica" w:cs="Arial"/>
          <w:sz w:val="20"/>
          <w:szCs w:val="26"/>
          <w:lang w:val="en-US"/>
        </w:rPr>
      </w:pPr>
    </w:p>
    <w:p w:rsidR="00D00DAD" w:rsidRPr="00D00DAD" w:rsidRDefault="00D00DAD" w:rsidP="00D00DAD">
      <w:pPr>
        <w:widowControl w:val="0"/>
        <w:autoSpaceDE w:val="0"/>
        <w:autoSpaceDN w:val="0"/>
        <w:adjustRightInd w:val="0"/>
        <w:ind w:left="540"/>
        <w:rPr>
          <w:rFonts w:ascii="Helvetica" w:eastAsiaTheme="minorHAnsi" w:hAnsi="Helvetica" w:cs="Arial"/>
          <w:sz w:val="20"/>
          <w:szCs w:val="26"/>
          <w:lang w:val="en-US"/>
        </w:rPr>
      </w:pPr>
      <w:r w:rsidRPr="00D00DAD">
        <w:rPr>
          <w:rFonts w:ascii="Helvetica" w:eastAsiaTheme="minorHAnsi" w:hAnsi="Helvetica" w:cs="Arial"/>
          <w:sz w:val="20"/>
          <w:szCs w:val="26"/>
          <w:lang w:val="en-US"/>
        </w:rPr>
        <w:t xml:space="preserve">Read the article and access the annotated links to concept mapping resources at </w:t>
      </w:r>
      <w:hyperlink r:id="rId32" w:history="1">
        <w:r w:rsidRPr="00D00DAD">
          <w:rPr>
            <w:rFonts w:ascii="Helvetica" w:eastAsiaTheme="minorHAnsi" w:hAnsi="Helvetica" w:cs="Arial"/>
            <w:sz w:val="20"/>
            <w:szCs w:val="26"/>
            <w:lang w:val="en-US"/>
          </w:rPr>
          <w:t>http://nclrc.org/teachers_corner/tech_for_teachers/feature.html</w:t>
        </w:r>
      </w:hyperlink>
    </w:p>
    <w:p w:rsidR="00D00DAD" w:rsidRPr="00D00DAD" w:rsidRDefault="00D00DAD" w:rsidP="00D00DAD">
      <w:pPr>
        <w:widowControl w:val="0"/>
        <w:autoSpaceDE w:val="0"/>
        <w:autoSpaceDN w:val="0"/>
        <w:adjustRightInd w:val="0"/>
        <w:ind w:left="540"/>
        <w:rPr>
          <w:rFonts w:ascii="Helvetica" w:eastAsiaTheme="minorHAnsi" w:hAnsi="Helvetica" w:cs="Arial"/>
          <w:sz w:val="20"/>
          <w:szCs w:val="26"/>
          <w:lang w:val="en-US"/>
        </w:rPr>
      </w:pPr>
    </w:p>
    <w:p w:rsidR="00D00DAD" w:rsidRDefault="00D00DAD" w:rsidP="00D00DAD">
      <w:pPr>
        <w:ind w:left="540" w:right="-720"/>
        <w:rPr>
          <w:rFonts w:ascii="Helvetica" w:eastAsiaTheme="minorHAnsi" w:hAnsi="Helvetica" w:cs="Arial"/>
          <w:sz w:val="20"/>
          <w:szCs w:val="26"/>
          <w:lang w:val="en-US"/>
        </w:rPr>
      </w:pPr>
      <w:r w:rsidRPr="00D00DAD">
        <w:rPr>
          <w:rFonts w:ascii="Helvetica" w:eastAsiaTheme="minorHAnsi" w:hAnsi="Helvetica" w:cs="Arial"/>
          <w:sz w:val="20"/>
          <w:szCs w:val="26"/>
          <w:lang w:val="en-US"/>
        </w:rPr>
        <w:t xml:space="preserve">Read the full April 2010 NCLRC newsletter at </w:t>
      </w:r>
      <w:hyperlink r:id="rId33" w:history="1">
        <w:r w:rsidRPr="00D00DAD">
          <w:rPr>
            <w:rFonts w:ascii="Helvetica" w:eastAsiaTheme="minorHAnsi" w:hAnsi="Helvetica" w:cs="Arial"/>
            <w:sz w:val="20"/>
            <w:szCs w:val="26"/>
            <w:lang w:val="en-US"/>
          </w:rPr>
          <w:t>http://nclrc.org/newsletter.html</w:t>
        </w:r>
      </w:hyperlink>
    </w:p>
    <w:p w:rsidR="00C268DE" w:rsidRPr="00D00DAD" w:rsidRDefault="00C268DE" w:rsidP="00D00DAD">
      <w:pPr>
        <w:ind w:right="-720"/>
        <w:rPr>
          <w:rFonts w:ascii="Helvetica" w:hAnsi="Helvetica"/>
          <w:sz w:val="20"/>
        </w:rPr>
      </w:pPr>
    </w:p>
    <w:p w:rsidR="00C268DE" w:rsidRPr="00D00DAD" w:rsidRDefault="00C268DE" w:rsidP="00C268DE">
      <w:pPr>
        <w:rPr>
          <w:rFonts w:ascii="Helvetica" w:hAnsi="Helvetica"/>
          <w:b/>
          <w:sz w:val="20"/>
        </w:rPr>
      </w:pPr>
      <w:r w:rsidRPr="00D00DAD">
        <w:rPr>
          <w:rFonts w:ascii="Helvetica" w:hAnsi="Helvetica"/>
          <w:b/>
          <w:sz w:val="20"/>
        </w:rPr>
        <w:t>Vocabulary Acquisition</w:t>
      </w:r>
    </w:p>
    <w:p w:rsidR="00C268DE" w:rsidRPr="00D00DAD" w:rsidRDefault="00744C77" w:rsidP="00C268DE">
      <w:pPr>
        <w:ind w:left="540"/>
        <w:rPr>
          <w:rFonts w:ascii="Helvetica" w:hAnsi="Helvetica"/>
          <w:sz w:val="20"/>
        </w:rPr>
      </w:pPr>
      <w:hyperlink r:id="rId34" w:history="1">
        <w:r w:rsidR="00C268DE" w:rsidRPr="00D00DAD">
          <w:rPr>
            <w:rStyle w:val="Hyperlink"/>
            <w:rFonts w:ascii="Helvetica" w:hAnsi="Helvetica"/>
            <w:color w:val="auto"/>
            <w:sz w:val="20"/>
          </w:rPr>
          <w:t>http://nflrc.hawaii.edu/RFL/October2008/brown/brown.html</w:t>
        </w:r>
      </w:hyperlink>
    </w:p>
    <w:p w:rsidR="00C268DE" w:rsidRPr="00D00DAD" w:rsidRDefault="00744C77" w:rsidP="00C268DE">
      <w:pPr>
        <w:ind w:left="540"/>
        <w:rPr>
          <w:rFonts w:ascii="Helvetica" w:hAnsi="Helvetica"/>
          <w:sz w:val="20"/>
        </w:rPr>
      </w:pPr>
      <w:hyperlink r:id="rId35" w:history="1">
        <w:r w:rsidR="00C268DE" w:rsidRPr="00D00DAD">
          <w:rPr>
            <w:rStyle w:val="Hyperlink"/>
            <w:rFonts w:ascii="Helvetica" w:hAnsi="Helvetica"/>
            <w:color w:val="auto"/>
            <w:sz w:val="20"/>
          </w:rPr>
          <w:t>http://www-writing.berkeley.edu/TESl-EJ/ej26/a4.html</w:t>
        </w:r>
      </w:hyperlink>
    </w:p>
    <w:p w:rsidR="00C268DE" w:rsidRPr="00D00DAD" w:rsidRDefault="00744C77" w:rsidP="00C268DE">
      <w:pPr>
        <w:ind w:left="540"/>
        <w:rPr>
          <w:rFonts w:ascii="Helvetica" w:hAnsi="Helvetica"/>
          <w:sz w:val="20"/>
        </w:rPr>
      </w:pPr>
      <w:hyperlink r:id="rId36" w:history="1">
        <w:r w:rsidR="00C268DE" w:rsidRPr="00D00DAD">
          <w:rPr>
            <w:rStyle w:val="Hyperlink"/>
            <w:rFonts w:ascii="Helvetica" w:hAnsi="Helvetica"/>
            <w:color w:val="auto"/>
            <w:sz w:val="20"/>
          </w:rPr>
          <w:t>http://www.omniglot.com/language/vocab.htm</w:t>
        </w:r>
      </w:hyperlink>
    </w:p>
    <w:p w:rsidR="00E811ED" w:rsidRPr="00D00DAD" w:rsidRDefault="00E811ED" w:rsidP="00E811ED">
      <w:pPr>
        <w:widowControl w:val="0"/>
        <w:autoSpaceDE w:val="0"/>
        <w:autoSpaceDN w:val="0"/>
        <w:adjustRightInd w:val="0"/>
        <w:rPr>
          <w:rFonts w:ascii="Helvetica" w:eastAsiaTheme="minorHAnsi" w:hAnsi="Helvetica" w:cs="Verdana"/>
          <w:sz w:val="20"/>
          <w:szCs w:val="26"/>
          <w:lang w:val="en-US"/>
        </w:rPr>
      </w:pPr>
      <w:r w:rsidRPr="00D00DAD">
        <w:rPr>
          <w:rFonts w:ascii="Helvetica" w:eastAsiaTheme="minorHAnsi" w:hAnsi="Helvetica" w:cs="Verdana"/>
          <w:sz w:val="20"/>
          <w:szCs w:val="26"/>
          <w:lang w:val="en-US"/>
        </w:rPr>
        <w:t> </w:t>
      </w:r>
      <w:r w:rsidRPr="00D00DAD">
        <w:rPr>
          <w:rFonts w:ascii="Helvetica" w:eastAsiaTheme="minorHAnsi" w:hAnsi="Helvetica" w:cs="Verdana"/>
          <w:sz w:val="20"/>
          <w:szCs w:val="26"/>
          <w:lang w:val="en-US"/>
        </w:rPr>
        <w:tab/>
      </w:r>
    </w:p>
    <w:p w:rsidR="00E811ED" w:rsidRPr="00D00DAD" w:rsidRDefault="00E811ED" w:rsidP="00E811ED">
      <w:pPr>
        <w:widowControl w:val="0"/>
        <w:autoSpaceDE w:val="0"/>
        <w:autoSpaceDN w:val="0"/>
        <w:adjustRightInd w:val="0"/>
        <w:rPr>
          <w:rFonts w:ascii="Helvetica" w:eastAsiaTheme="minorHAnsi" w:hAnsi="Helvetica" w:cs="Arial"/>
          <w:b/>
          <w:bCs/>
          <w:sz w:val="20"/>
          <w:szCs w:val="26"/>
          <w:lang w:val="en-US"/>
        </w:rPr>
      </w:pPr>
      <w:r w:rsidRPr="00D00DAD">
        <w:rPr>
          <w:rFonts w:ascii="Helvetica" w:eastAsiaTheme="minorHAnsi" w:hAnsi="Helvetica" w:cs="Arial"/>
          <w:b/>
          <w:bCs/>
          <w:sz w:val="20"/>
          <w:szCs w:val="26"/>
          <w:lang w:val="en-US"/>
        </w:rPr>
        <w:t>April 2010 Issue of Reading in a Foreign Language</w:t>
      </w:r>
    </w:p>
    <w:p w:rsidR="00E811ED" w:rsidRPr="00D00DAD" w:rsidRDefault="00E811ED" w:rsidP="00E811ED">
      <w:pPr>
        <w:widowControl w:val="0"/>
        <w:tabs>
          <w:tab w:val="left" w:pos="540"/>
        </w:tabs>
        <w:autoSpaceDE w:val="0"/>
        <w:autoSpaceDN w:val="0"/>
        <w:adjustRightInd w:val="0"/>
        <w:ind w:left="540"/>
        <w:rPr>
          <w:rFonts w:ascii="Helvetica" w:eastAsiaTheme="minorHAnsi" w:hAnsi="Helvetica" w:cs="Arial"/>
          <w:sz w:val="20"/>
          <w:szCs w:val="26"/>
          <w:lang w:val="en-US"/>
        </w:rPr>
      </w:pPr>
      <w:r w:rsidRPr="00D00DAD">
        <w:rPr>
          <w:rFonts w:ascii="Helvetica" w:eastAsiaTheme="minorHAnsi" w:hAnsi="Helvetica" w:cs="Arial"/>
          <w:sz w:val="20"/>
          <w:szCs w:val="26"/>
          <w:lang w:val="en-US"/>
        </w:rPr>
        <w:t>Source: NFLRC</w:t>
      </w:r>
    </w:p>
    <w:p w:rsidR="00E811ED" w:rsidRPr="00D00DAD" w:rsidRDefault="00E811ED" w:rsidP="00E811ED">
      <w:pPr>
        <w:widowControl w:val="0"/>
        <w:tabs>
          <w:tab w:val="left" w:pos="540"/>
        </w:tabs>
        <w:autoSpaceDE w:val="0"/>
        <w:autoSpaceDN w:val="0"/>
        <w:adjustRightInd w:val="0"/>
        <w:ind w:left="540"/>
        <w:rPr>
          <w:rFonts w:ascii="Helvetica" w:eastAsiaTheme="minorHAnsi" w:hAnsi="Helvetica" w:cs="Arial"/>
          <w:sz w:val="20"/>
          <w:szCs w:val="26"/>
          <w:lang w:val="en-US"/>
        </w:rPr>
      </w:pPr>
      <w:r w:rsidRPr="00D00DAD">
        <w:rPr>
          <w:rFonts w:ascii="Helvetica" w:eastAsiaTheme="minorHAnsi" w:hAnsi="Helvetica" w:cs="Arial"/>
          <w:sz w:val="20"/>
          <w:szCs w:val="26"/>
          <w:lang w:val="en-US"/>
        </w:rPr>
        <w:t>The April 2010 issue (Volume 22, Number 1) of the electronic journal Reading in a Foreign Language (RFL) is now online and can be read at</w:t>
      </w:r>
    </w:p>
    <w:p w:rsidR="00E811ED" w:rsidRPr="00D00DAD" w:rsidRDefault="00E811ED" w:rsidP="00E811ED">
      <w:pPr>
        <w:widowControl w:val="0"/>
        <w:tabs>
          <w:tab w:val="left" w:pos="540"/>
        </w:tabs>
        <w:autoSpaceDE w:val="0"/>
        <w:autoSpaceDN w:val="0"/>
        <w:adjustRightInd w:val="0"/>
        <w:ind w:left="540"/>
        <w:rPr>
          <w:rFonts w:ascii="Helvetica" w:eastAsiaTheme="minorHAnsi" w:hAnsi="Helvetica" w:cs="Arial"/>
          <w:sz w:val="20"/>
          <w:szCs w:val="26"/>
          <w:lang w:val="en-US"/>
        </w:rPr>
      </w:pPr>
    </w:p>
    <w:p w:rsidR="00E811ED" w:rsidRPr="00D00DAD" w:rsidRDefault="00744C77" w:rsidP="00E811ED">
      <w:pPr>
        <w:widowControl w:val="0"/>
        <w:tabs>
          <w:tab w:val="left" w:pos="540"/>
        </w:tabs>
        <w:autoSpaceDE w:val="0"/>
        <w:autoSpaceDN w:val="0"/>
        <w:adjustRightInd w:val="0"/>
        <w:ind w:left="540"/>
        <w:rPr>
          <w:rFonts w:ascii="Helvetica" w:eastAsiaTheme="minorHAnsi" w:hAnsi="Helvetica" w:cs="Arial"/>
          <w:sz w:val="20"/>
          <w:szCs w:val="26"/>
          <w:lang w:val="en-US"/>
        </w:rPr>
      </w:pPr>
      <w:hyperlink r:id="rId37" w:history="1">
        <w:r w:rsidR="00E811ED" w:rsidRPr="00D00DAD">
          <w:rPr>
            <w:rFonts w:ascii="Helvetica" w:eastAsiaTheme="minorHAnsi" w:hAnsi="Helvetica" w:cs="Arial"/>
            <w:sz w:val="20"/>
            <w:szCs w:val="26"/>
            <w:lang w:val="en-US"/>
          </w:rPr>
          <w:t>http://nflrc.hawaii.edu/rfl</w:t>
        </w:r>
      </w:hyperlink>
    </w:p>
    <w:p w:rsidR="00C268DE" w:rsidRPr="00D00DAD" w:rsidRDefault="00C268DE" w:rsidP="00C268DE">
      <w:pPr>
        <w:widowControl w:val="0"/>
        <w:autoSpaceDE w:val="0"/>
        <w:autoSpaceDN w:val="0"/>
        <w:adjustRightInd w:val="0"/>
        <w:rPr>
          <w:rFonts w:ascii="Helvetica" w:hAnsi="Helvetica"/>
          <w:b/>
          <w:sz w:val="20"/>
        </w:rPr>
      </w:pPr>
    </w:p>
    <w:p w:rsidR="00C268DE" w:rsidRPr="00D00DAD" w:rsidRDefault="00C268DE" w:rsidP="00C268DE">
      <w:pPr>
        <w:widowControl w:val="0"/>
        <w:autoSpaceDE w:val="0"/>
        <w:autoSpaceDN w:val="0"/>
        <w:adjustRightInd w:val="0"/>
        <w:rPr>
          <w:rFonts w:ascii="Helvetica" w:hAnsi="Helvetica"/>
          <w:sz w:val="20"/>
        </w:rPr>
      </w:pPr>
      <w:r w:rsidRPr="00D00DAD">
        <w:rPr>
          <w:rFonts w:ascii="Helvetica" w:hAnsi="Helvetica"/>
          <w:b/>
          <w:sz w:val="20"/>
        </w:rPr>
        <w:t xml:space="preserve">Ben Slavic’s TPRS Training Blog </w:t>
      </w:r>
    </w:p>
    <w:p w:rsidR="00C268DE" w:rsidRPr="00D00DAD" w:rsidRDefault="00C268DE" w:rsidP="00C268DE">
      <w:pPr>
        <w:widowControl w:val="0"/>
        <w:autoSpaceDE w:val="0"/>
        <w:autoSpaceDN w:val="0"/>
        <w:adjustRightInd w:val="0"/>
        <w:ind w:left="540"/>
        <w:rPr>
          <w:rFonts w:ascii="Helvetica" w:hAnsi="Helvetica"/>
          <w:sz w:val="20"/>
        </w:rPr>
      </w:pPr>
      <w:r w:rsidRPr="00D00DAD">
        <w:rPr>
          <w:rFonts w:ascii="Helvetica" w:hAnsi="Helvetica"/>
          <w:sz w:val="20"/>
        </w:rPr>
        <w:t xml:space="preserve">Source: BenSlavic.com </w:t>
      </w:r>
    </w:p>
    <w:p w:rsidR="00C268DE" w:rsidRPr="00D00DAD" w:rsidRDefault="00C268DE" w:rsidP="00C268DE">
      <w:pPr>
        <w:widowControl w:val="0"/>
        <w:autoSpaceDE w:val="0"/>
        <w:autoSpaceDN w:val="0"/>
        <w:adjustRightInd w:val="0"/>
        <w:ind w:left="540"/>
        <w:rPr>
          <w:rFonts w:ascii="Helvetica" w:hAnsi="Helvetica"/>
          <w:sz w:val="20"/>
        </w:rPr>
      </w:pPr>
      <w:r w:rsidRPr="00D00DAD">
        <w:rPr>
          <w:rFonts w:ascii="Helvetica" w:hAnsi="Helvetica"/>
          <w:sz w:val="20"/>
        </w:rPr>
        <w:t xml:space="preserve">Ben Slavic is a teacher of French in Denver, CO who has taught for thirty years at the middle and high school levels, including Advanced Placement French Language and Literature, as well as at the university level. His TPRS Training Blog is full of tips, strategies, and reflections on teaching a second language. It is available at </w:t>
      </w:r>
      <w:hyperlink r:id="rId38" w:history="1">
        <w:r w:rsidRPr="00D00DAD">
          <w:rPr>
            <w:rFonts w:ascii="Helvetica" w:hAnsi="Helvetica"/>
            <w:sz w:val="20"/>
            <w:u w:val="single" w:color="0007F1"/>
          </w:rPr>
          <w:t>http://www.benslavic.com/blog</w:t>
        </w:r>
      </w:hyperlink>
      <w:r w:rsidRPr="00D00DAD">
        <w:rPr>
          <w:rFonts w:ascii="Helvetica" w:hAnsi="Helvetica"/>
          <w:sz w:val="20"/>
        </w:rPr>
        <w:t xml:space="preserve"> .</w:t>
      </w:r>
    </w:p>
    <w:p w:rsidR="00C268DE" w:rsidRPr="00D00DAD" w:rsidRDefault="00C268DE" w:rsidP="00C268DE">
      <w:pPr>
        <w:ind w:left="540" w:right="-720"/>
        <w:rPr>
          <w:rFonts w:ascii="Helvetica" w:hAnsi="Helvetica"/>
          <w:sz w:val="20"/>
        </w:rPr>
      </w:pPr>
      <w:r w:rsidRPr="00D00DAD">
        <w:rPr>
          <w:rFonts w:ascii="Helvetica" w:hAnsi="Helvetica"/>
          <w:sz w:val="20"/>
        </w:rPr>
        <w:t xml:space="preserve">Mr. Slavic’s website is available at </w:t>
      </w:r>
      <w:hyperlink r:id="rId39" w:history="1">
        <w:r w:rsidRPr="00D00DAD">
          <w:rPr>
            <w:rFonts w:ascii="Helvetica" w:hAnsi="Helvetica"/>
            <w:sz w:val="20"/>
            <w:u w:val="single" w:color="0007F1"/>
          </w:rPr>
          <w:t>http://www.benslavic.com</w:t>
        </w:r>
      </w:hyperlink>
    </w:p>
    <w:p w:rsidR="00080BF9" w:rsidRPr="00D00DAD" w:rsidRDefault="00080BF9" w:rsidP="00C268DE">
      <w:pPr>
        <w:ind w:right="-720"/>
        <w:rPr>
          <w:rFonts w:ascii="Helvetica" w:hAnsi="Helvetica"/>
          <w:sz w:val="20"/>
        </w:rPr>
      </w:pPr>
    </w:p>
    <w:p w:rsidR="00080BF9" w:rsidRPr="00D00DAD" w:rsidRDefault="00080BF9" w:rsidP="00C268DE">
      <w:pPr>
        <w:ind w:right="-720"/>
        <w:rPr>
          <w:rFonts w:ascii="Helvetica" w:hAnsi="Helvetica"/>
          <w:b/>
          <w:sz w:val="20"/>
        </w:rPr>
      </w:pPr>
      <w:r w:rsidRPr="00D00DAD">
        <w:rPr>
          <w:rFonts w:ascii="Helvetica" w:hAnsi="Helvetica"/>
          <w:b/>
          <w:sz w:val="20"/>
        </w:rPr>
        <w:t>More TPRS</w:t>
      </w:r>
    </w:p>
    <w:p w:rsidR="00C268DE" w:rsidRPr="00D00DAD" w:rsidRDefault="00744C77" w:rsidP="00C268DE">
      <w:pPr>
        <w:ind w:right="-720"/>
        <w:rPr>
          <w:rFonts w:ascii="Helvetica" w:hAnsi="Helvetica"/>
          <w:b/>
          <w:sz w:val="20"/>
        </w:rPr>
      </w:pPr>
      <w:r w:rsidRPr="00D00DAD">
        <w:rPr>
          <w:rFonts w:ascii="Helvetica" w:hAnsi="Helvetica"/>
          <w:sz w:val="20"/>
        </w:rPr>
        <w:fldChar w:fldCharType="begin"/>
      </w:r>
      <w:r w:rsidR="00080BF9" w:rsidRPr="00D00DAD">
        <w:rPr>
          <w:rFonts w:ascii="Helvetica" w:hAnsi="Helvetica"/>
          <w:sz w:val="20"/>
        </w:rPr>
        <w:instrText xml:space="preserve"> HYPERLINK "http://www.blaineraytprs.com%C2%A0%C2%A0" \t "_blank" </w:instrText>
      </w:r>
      <w:r w:rsidRPr="00D00DAD">
        <w:rPr>
          <w:rFonts w:ascii="Helvetica" w:hAnsi="Helvetica"/>
          <w:sz w:val="20"/>
        </w:rPr>
        <w:fldChar w:fldCharType="separate"/>
      </w:r>
      <w:r w:rsidR="00080BF9" w:rsidRPr="00D00DAD">
        <w:rPr>
          <w:rStyle w:val="Hyperlink"/>
          <w:rFonts w:ascii="Helvetica" w:hAnsi="Helvetica"/>
          <w:color w:val="auto"/>
          <w:sz w:val="20"/>
        </w:rPr>
        <w:t>www.blaineraytprs.com  </w:t>
      </w:r>
      <w:r w:rsidRPr="00D00DAD">
        <w:rPr>
          <w:rFonts w:ascii="Helvetica" w:hAnsi="Helvetica"/>
          <w:sz w:val="20"/>
        </w:rPr>
        <w:fldChar w:fldCharType="end"/>
      </w:r>
      <w:r w:rsidR="00080BF9" w:rsidRPr="00D00DAD">
        <w:rPr>
          <w:rFonts w:ascii="Helvetica" w:hAnsi="Helvetica"/>
          <w:sz w:val="20"/>
        </w:rPr>
        <w:t xml:space="preserve"> Blaine Ray is the "father" of the method</w:t>
      </w:r>
      <w:r w:rsidR="00080BF9" w:rsidRPr="00D00DAD">
        <w:rPr>
          <w:rFonts w:ascii="Helvetica" w:hAnsi="Helvetica"/>
          <w:sz w:val="20"/>
        </w:rPr>
        <w:br/>
      </w:r>
      <w:r w:rsidRPr="00D00DAD">
        <w:rPr>
          <w:rFonts w:ascii="Helvetica" w:hAnsi="Helvetica"/>
          <w:sz w:val="20"/>
        </w:rPr>
        <w:fldChar w:fldCharType="begin"/>
      </w:r>
      <w:r w:rsidR="00080BF9" w:rsidRPr="00D00DAD">
        <w:rPr>
          <w:rFonts w:ascii="Helvetica" w:hAnsi="Helvetica"/>
          <w:sz w:val="20"/>
        </w:rPr>
        <w:instrText xml:space="preserve"> HYPERLINK "http://www.susangrosstprs.com%C2%A0" \t "_blank" </w:instrText>
      </w:r>
      <w:r w:rsidRPr="00D00DAD">
        <w:rPr>
          <w:rFonts w:ascii="Helvetica" w:hAnsi="Helvetica"/>
          <w:sz w:val="20"/>
        </w:rPr>
        <w:fldChar w:fldCharType="separate"/>
      </w:r>
      <w:r w:rsidR="00080BF9" w:rsidRPr="00D00DAD">
        <w:rPr>
          <w:rStyle w:val="Hyperlink"/>
          <w:rFonts w:ascii="Helvetica" w:hAnsi="Helvetica"/>
          <w:color w:val="auto"/>
          <w:sz w:val="20"/>
        </w:rPr>
        <w:t>www.susangrosstprs.com </w:t>
      </w:r>
      <w:r w:rsidRPr="00D00DAD">
        <w:rPr>
          <w:rFonts w:ascii="Helvetica" w:hAnsi="Helvetica"/>
          <w:sz w:val="20"/>
        </w:rPr>
        <w:fldChar w:fldCharType="end"/>
      </w:r>
      <w:r w:rsidR="00080BF9" w:rsidRPr="00D00DAD">
        <w:rPr>
          <w:rFonts w:ascii="Helvetica" w:hAnsi="Helvetica"/>
          <w:sz w:val="20"/>
        </w:rPr>
        <w:t xml:space="preserve"> Susie Gross presents workshops around the country in TPRS methods</w:t>
      </w:r>
      <w:r w:rsidR="00080BF9" w:rsidRPr="00D00DAD">
        <w:rPr>
          <w:rFonts w:ascii="Helvetica" w:hAnsi="Helvetica"/>
          <w:sz w:val="20"/>
        </w:rPr>
        <w:br/>
      </w:r>
      <w:r w:rsidRPr="00D00DAD">
        <w:rPr>
          <w:rFonts w:ascii="Helvetica" w:hAnsi="Helvetica"/>
          <w:sz w:val="20"/>
        </w:rPr>
        <w:fldChar w:fldCharType="begin"/>
      </w:r>
      <w:r w:rsidR="00080BF9" w:rsidRPr="00D00DAD">
        <w:rPr>
          <w:rFonts w:ascii="Helvetica" w:hAnsi="Helvetica"/>
          <w:sz w:val="20"/>
        </w:rPr>
        <w:instrText xml:space="preserve"> HYPERLINK "http://www.tprstorytelling.com%C2%A0" \t "_blank" </w:instrText>
      </w:r>
      <w:r w:rsidRPr="00D00DAD">
        <w:rPr>
          <w:rFonts w:ascii="Helvetica" w:hAnsi="Helvetica"/>
          <w:sz w:val="20"/>
        </w:rPr>
        <w:fldChar w:fldCharType="separate"/>
      </w:r>
      <w:r w:rsidR="00080BF9" w:rsidRPr="00D00DAD">
        <w:rPr>
          <w:rStyle w:val="Hyperlink"/>
          <w:rFonts w:ascii="Helvetica" w:hAnsi="Helvetica"/>
          <w:color w:val="auto"/>
          <w:sz w:val="20"/>
        </w:rPr>
        <w:t>www.tprstorytelling.com </w:t>
      </w:r>
      <w:r w:rsidRPr="00D00DAD">
        <w:rPr>
          <w:rFonts w:ascii="Helvetica" w:hAnsi="Helvetica"/>
          <w:sz w:val="20"/>
        </w:rPr>
        <w:fldChar w:fldCharType="end"/>
      </w:r>
      <w:r w:rsidR="00080BF9" w:rsidRPr="00D00DAD">
        <w:rPr>
          <w:rFonts w:ascii="Helvetica" w:hAnsi="Helvetica"/>
          <w:sz w:val="20"/>
        </w:rPr>
        <w:t xml:space="preserve"> Carol Gaab is another teacher, but I think she is mostly making presentations now and developing materials.</w:t>
      </w:r>
      <w:r w:rsidR="00080BF9" w:rsidRPr="00D00DAD">
        <w:rPr>
          <w:rFonts w:ascii="Helvetica" w:hAnsi="Helvetica"/>
          <w:sz w:val="20"/>
        </w:rPr>
        <w:br/>
      </w:r>
      <w:r w:rsidRPr="00D00DAD">
        <w:rPr>
          <w:rFonts w:ascii="Helvetica" w:hAnsi="Helvetica"/>
          <w:sz w:val="20"/>
        </w:rPr>
        <w:fldChar w:fldCharType="begin"/>
      </w:r>
      <w:r w:rsidR="00080BF9" w:rsidRPr="00D00DAD">
        <w:rPr>
          <w:rFonts w:ascii="Helvetica" w:hAnsi="Helvetica"/>
          <w:sz w:val="20"/>
        </w:rPr>
        <w:instrText xml:space="preserve"> HYPERLINK "http://www.tprstories.com%C2%A0" \t "_blank" </w:instrText>
      </w:r>
      <w:r w:rsidRPr="00D00DAD">
        <w:rPr>
          <w:rFonts w:ascii="Helvetica" w:hAnsi="Helvetica"/>
          <w:sz w:val="20"/>
        </w:rPr>
        <w:fldChar w:fldCharType="separate"/>
      </w:r>
      <w:r w:rsidR="00080BF9" w:rsidRPr="00D00DAD">
        <w:rPr>
          <w:rStyle w:val="Hyperlink"/>
          <w:rFonts w:ascii="Helvetica" w:hAnsi="Helvetica"/>
          <w:color w:val="auto"/>
          <w:sz w:val="20"/>
        </w:rPr>
        <w:t>www.tprstories.com </w:t>
      </w:r>
      <w:r w:rsidRPr="00D00DAD">
        <w:rPr>
          <w:rFonts w:ascii="Helvetica" w:hAnsi="Helvetica"/>
          <w:sz w:val="20"/>
        </w:rPr>
        <w:fldChar w:fldCharType="end"/>
      </w:r>
      <w:r w:rsidR="00080BF9" w:rsidRPr="00D00DAD">
        <w:rPr>
          <w:rFonts w:ascii="Helvetica" w:hAnsi="Helvetica"/>
          <w:sz w:val="20"/>
        </w:rPr>
        <w:t xml:space="preserve"> Karen Rowan teaches and organizes workshops around the country called "fluencyfast" for adults to become proficient in a foreign language in very intense short time (like a weekend!)</w:t>
      </w:r>
    </w:p>
    <w:p w:rsidR="00C268DE" w:rsidRPr="00D00DAD" w:rsidRDefault="00C268DE" w:rsidP="00C268DE">
      <w:pPr>
        <w:rPr>
          <w:rFonts w:ascii="Helvetica" w:hAnsi="Helvetica"/>
          <w:sz w:val="20"/>
        </w:rPr>
      </w:pPr>
    </w:p>
    <w:p w:rsidR="00C268DE" w:rsidRPr="00D00DAD" w:rsidRDefault="00C268DE" w:rsidP="00C268DE">
      <w:pPr>
        <w:rPr>
          <w:rFonts w:ascii="Helvetica" w:hAnsi="Helvetica"/>
          <w:b/>
          <w:sz w:val="20"/>
        </w:rPr>
      </w:pPr>
      <w:r w:rsidRPr="00D00DAD">
        <w:rPr>
          <w:rFonts w:ascii="Helvetica" w:hAnsi="Helvetica"/>
          <w:b/>
          <w:sz w:val="20"/>
        </w:rPr>
        <w:t>Problem-based learning</w:t>
      </w:r>
    </w:p>
    <w:p w:rsidR="00C268DE" w:rsidRPr="00D00DAD" w:rsidRDefault="00744C77" w:rsidP="00C268DE">
      <w:pPr>
        <w:ind w:left="540"/>
        <w:rPr>
          <w:rFonts w:ascii="Helvetica" w:hAnsi="Helvetica"/>
          <w:sz w:val="20"/>
        </w:rPr>
      </w:pPr>
      <w:hyperlink r:id="rId40" w:history="1">
        <w:r w:rsidR="00C268DE" w:rsidRPr="00D00DAD">
          <w:rPr>
            <w:rStyle w:val="Hyperlink"/>
            <w:rFonts w:ascii="Helvetica" w:hAnsi="Helvetica"/>
            <w:color w:val="auto"/>
            <w:sz w:val="20"/>
          </w:rPr>
          <w:t>http://www.une.edu.au/bcss/psychology/john-malouff/problem-solving.php</w:t>
        </w:r>
      </w:hyperlink>
    </w:p>
    <w:p w:rsidR="00C268DE" w:rsidRPr="00D00DAD" w:rsidRDefault="00744C77" w:rsidP="00C268DE">
      <w:pPr>
        <w:ind w:left="540"/>
        <w:rPr>
          <w:rFonts w:ascii="Helvetica" w:hAnsi="Helvetica"/>
          <w:sz w:val="20"/>
        </w:rPr>
      </w:pPr>
      <w:hyperlink r:id="rId41" w:history="1">
        <w:r w:rsidR="00C268DE" w:rsidRPr="00D00DAD">
          <w:rPr>
            <w:rStyle w:val="Hyperlink"/>
            <w:rFonts w:ascii="Helvetica" w:hAnsi="Helvetica"/>
            <w:color w:val="auto"/>
            <w:sz w:val="20"/>
          </w:rPr>
          <w:t>http://www.classroom.com/community/neighborhoods/problem-solving.htm</w:t>
        </w:r>
      </w:hyperlink>
    </w:p>
    <w:p w:rsidR="00C268DE" w:rsidRPr="00D00DAD" w:rsidRDefault="00C268DE" w:rsidP="00C268DE">
      <w:pPr>
        <w:ind w:left="540"/>
        <w:rPr>
          <w:rFonts w:ascii="Helvetica" w:hAnsi="Helvetica"/>
          <w:sz w:val="20"/>
        </w:rPr>
      </w:pPr>
    </w:p>
    <w:p w:rsidR="00C268DE" w:rsidRPr="00D00DAD" w:rsidRDefault="00C268DE" w:rsidP="00C268DE">
      <w:pPr>
        <w:ind w:left="540"/>
        <w:rPr>
          <w:rFonts w:ascii="Helvetica" w:hAnsi="Helvetica"/>
          <w:sz w:val="20"/>
        </w:rPr>
      </w:pPr>
      <w:r w:rsidRPr="00D00DAD">
        <w:rPr>
          <w:rFonts w:ascii="Helvetica" w:hAnsi="Helvetica"/>
          <w:sz w:val="20"/>
        </w:rPr>
        <w:t>problem-based learning</w:t>
      </w:r>
    </w:p>
    <w:p w:rsidR="00C268DE" w:rsidRPr="00D00DAD" w:rsidRDefault="00744C77" w:rsidP="00C268DE">
      <w:pPr>
        <w:ind w:left="540"/>
        <w:rPr>
          <w:rFonts w:ascii="Helvetica" w:hAnsi="Helvetica"/>
          <w:sz w:val="20"/>
        </w:rPr>
      </w:pPr>
      <w:hyperlink r:id="rId42" w:history="1">
        <w:r w:rsidR="00C268DE" w:rsidRPr="00D00DAD">
          <w:rPr>
            <w:rStyle w:val="Hyperlink"/>
            <w:rFonts w:ascii="Helvetica" w:hAnsi="Helvetica"/>
            <w:color w:val="auto"/>
            <w:sz w:val="20"/>
          </w:rPr>
          <w:t>http://www.studygs.net/pbl.htm</w:t>
        </w:r>
      </w:hyperlink>
    </w:p>
    <w:p w:rsidR="00C268DE" w:rsidRPr="00D00DAD" w:rsidRDefault="00744C77" w:rsidP="00C268DE">
      <w:pPr>
        <w:ind w:left="540"/>
        <w:rPr>
          <w:rFonts w:ascii="Helvetica" w:hAnsi="Helvetica"/>
          <w:sz w:val="20"/>
        </w:rPr>
      </w:pPr>
      <w:hyperlink r:id="rId43" w:history="1">
        <w:r w:rsidR="00C268DE" w:rsidRPr="00D00DAD">
          <w:rPr>
            <w:rStyle w:val="Hyperlink"/>
            <w:rFonts w:ascii="Helvetica" w:hAnsi="Helvetica"/>
            <w:color w:val="auto"/>
            <w:sz w:val="20"/>
          </w:rPr>
          <w:t>http://en.wikipedia.org/wiki/Problem-based_learning</w:t>
        </w:r>
      </w:hyperlink>
    </w:p>
    <w:p w:rsidR="00C268DE" w:rsidRPr="00D00DAD" w:rsidRDefault="00C268DE" w:rsidP="00C268DE">
      <w:pPr>
        <w:ind w:right="-720"/>
        <w:rPr>
          <w:rFonts w:ascii="Helvetica" w:hAnsi="Helvetica"/>
          <w:sz w:val="20"/>
        </w:rPr>
      </w:pPr>
    </w:p>
    <w:p w:rsidR="00C268DE" w:rsidRPr="00D00DAD" w:rsidRDefault="00C268DE" w:rsidP="00C268DE">
      <w:pPr>
        <w:ind w:right="-720"/>
        <w:rPr>
          <w:rFonts w:ascii="Helvetica" w:hAnsi="Helvetica"/>
          <w:b/>
          <w:sz w:val="20"/>
        </w:rPr>
      </w:pPr>
      <w:r w:rsidRPr="00D00DAD">
        <w:rPr>
          <w:rFonts w:ascii="Helvetica" w:hAnsi="Helvetica"/>
          <w:b/>
          <w:sz w:val="20"/>
        </w:rPr>
        <w:t>Task-based teaching and learning lesson plan samples</w:t>
      </w:r>
    </w:p>
    <w:p w:rsidR="00C268DE" w:rsidRPr="00D00DAD" w:rsidRDefault="00C268DE" w:rsidP="00C268DE">
      <w:pPr>
        <w:ind w:left="540" w:right="-720"/>
        <w:rPr>
          <w:rFonts w:ascii="Helvetica" w:hAnsi="Helvetica"/>
          <w:sz w:val="20"/>
        </w:rPr>
      </w:pPr>
      <w:r w:rsidRPr="00D00DAD">
        <w:rPr>
          <w:rFonts w:ascii="Helvetica" w:hAnsi="Helvetica"/>
          <w:sz w:val="20"/>
        </w:rPr>
        <w:t>Wikipedia</w:t>
      </w:r>
    </w:p>
    <w:p w:rsidR="00C268DE" w:rsidRPr="00D00DAD" w:rsidRDefault="00744C77" w:rsidP="00C268DE">
      <w:pPr>
        <w:ind w:left="540" w:right="-720"/>
        <w:rPr>
          <w:rFonts w:ascii="Helvetica" w:hAnsi="Helvetica"/>
          <w:sz w:val="20"/>
        </w:rPr>
      </w:pPr>
      <w:hyperlink r:id="rId44" w:history="1">
        <w:r w:rsidR="00C268DE" w:rsidRPr="00D00DAD">
          <w:rPr>
            <w:rStyle w:val="Hyperlink"/>
            <w:rFonts w:ascii="Helvetica" w:hAnsi="Helvetica"/>
            <w:color w:val="auto"/>
            <w:sz w:val="20"/>
          </w:rPr>
          <w:t>http://en.wikipedia.org/wiki/Task-based_language_learning</w:t>
        </w:r>
      </w:hyperlink>
    </w:p>
    <w:p w:rsidR="00C268DE" w:rsidRPr="00D00DAD" w:rsidRDefault="00C268DE" w:rsidP="00C268DE">
      <w:pPr>
        <w:ind w:left="540" w:right="-720"/>
        <w:rPr>
          <w:rFonts w:ascii="Helvetica" w:hAnsi="Helvetica"/>
          <w:sz w:val="20"/>
        </w:rPr>
      </w:pPr>
    </w:p>
    <w:p w:rsidR="00C268DE" w:rsidRPr="00D00DAD" w:rsidRDefault="00744C77" w:rsidP="00C268DE">
      <w:pPr>
        <w:ind w:left="540" w:right="-720"/>
        <w:rPr>
          <w:rFonts w:ascii="Helvetica" w:hAnsi="Helvetica"/>
          <w:sz w:val="20"/>
        </w:rPr>
      </w:pPr>
      <w:hyperlink r:id="rId45" w:history="1">
        <w:r w:rsidR="00C268DE" w:rsidRPr="00D00DAD">
          <w:rPr>
            <w:rStyle w:val="Hyperlink"/>
            <w:rFonts w:ascii="Helvetica" w:hAnsi="Helvetica"/>
            <w:color w:val="auto"/>
            <w:sz w:val="20"/>
          </w:rPr>
          <w:t>http://www.tblt.net/free-lesson-plan/</w:t>
        </w:r>
      </w:hyperlink>
    </w:p>
    <w:p w:rsidR="00C268DE" w:rsidRPr="00D00DAD" w:rsidRDefault="00744C77" w:rsidP="00C268DE">
      <w:pPr>
        <w:ind w:left="540" w:right="-720"/>
        <w:rPr>
          <w:rFonts w:ascii="Helvetica" w:hAnsi="Helvetica"/>
          <w:sz w:val="20"/>
        </w:rPr>
      </w:pPr>
      <w:hyperlink r:id="rId46" w:history="1">
        <w:r w:rsidR="00C268DE" w:rsidRPr="00D00DAD">
          <w:rPr>
            <w:rStyle w:val="Hyperlink"/>
            <w:rFonts w:ascii="Helvetica" w:hAnsi="Helvetica"/>
            <w:color w:val="auto"/>
            <w:sz w:val="20"/>
          </w:rPr>
          <w:t>http://nflrc.hawaii.edu/publications/rn37/</w:t>
        </w:r>
      </w:hyperlink>
    </w:p>
    <w:p w:rsidR="00C268DE" w:rsidRPr="00D00DAD" w:rsidRDefault="00C268DE" w:rsidP="00C268DE">
      <w:pPr>
        <w:ind w:left="540" w:right="-720"/>
        <w:rPr>
          <w:rFonts w:ascii="Helvetica" w:hAnsi="Helvetica"/>
          <w:sz w:val="20"/>
        </w:rPr>
      </w:pPr>
      <w:r w:rsidRPr="00D00DAD">
        <w:rPr>
          <w:rFonts w:ascii="Helvetica" w:hAnsi="Helvetica"/>
          <w:sz w:val="20"/>
        </w:rPr>
        <w:t>summary of the concept</w:t>
      </w:r>
    </w:p>
    <w:p w:rsidR="00C268DE" w:rsidRPr="00D00DAD" w:rsidRDefault="00744C77" w:rsidP="00C268DE">
      <w:pPr>
        <w:ind w:left="540" w:right="-720"/>
        <w:rPr>
          <w:rFonts w:ascii="Helvetica" w:hAnsi="Helvetica"/>
          <w:sz w:val="20"/>
        </w:rPr>
      </w:pPr>
      <w:hyperlink r:id="rId47" w:history="1">
        <w:r w:rsidR="00C268DE" w:rsidRPr="00D00DAD">
          <w:rPr>
            <w:rStyle w:val="Hyperlink"/>
            <w:rFonts w:ascii="Helvetica" w:hAnsi="Helvetica"/>
            <w:color w:val="auto"/>
            <w:sz w:val="20"/>
          </w:rPr>
          <w:t>http://web.auckland.ac.nz/uoa/fms/default/education/lipis/docs/readings/plenary05_Nunan_slides.pdf</w:t>
        </w:r>
      </w:hyperlink>
    </w:p>
    <w:p w:rsidR="00C268DE" w:rsidRPr="00D00DAD" w:rsidRDefault="00744C77" w:rsidP="00C268DE">
      <w:pPr>
        <w:ind w:left="540" w:right="-720"/>
        <w:rPr>
          <w:rFonts w:ascii="Helvetica" w:hAnsi="Helvetica"/>
          <w:sz w:val="20"/>
        </w:rPr>
      </w:pPr>
      <w:hyperlink r:id="rId48" w:history="1">
        <w:r w:rsidR="00C268DE" w:rsidRPr="00D00DAD">
          <w:rPr>
            <w:rStyle w:val="Hyperlink"/>
            <w:rFonts w:ascii="Helvetica" w:hAnsi="Helvetica"/>
            <w:color w:val="auto"/>
            <w:sz w:val="20"/>
          </w:rPr>
          <w:t>http://www.nottingham.edu.cn/resources/documents/20080506_CRAL%20TBL%20Public_Paul%20Knight%20%5BCompatibility%20Mode%5D.pdf</w:t>
        </w:r>
      </w:hyperlink>
    </w:p>
    <w:p w:rsidR="00C268DE" w:rsidRPr="00D00DAD" w:rsidRDefault="00C268DE" w:rsidP="00C268DE">
      <w:pPr>
        <w:ind w:right="-720"/>
        <w:rPr>
          <w:rFonts w:ascii="Helvetica" w:hAnsi="Helvetica"/>
          <w:sz w:val="20"/>
        </w:rPr>
      </w:pPr>
    </w:p>
    <w:p w:rsidR="00C268DE" w:rsidRPr="00D00DAD" w:rsidRDefault="00C268DE" w:rsidP="00C268DE">
      <w:pPr>
        <w:ind w:left="540"/>
        <w:rPr>
          <w:rFonts w:ascii="Helvetica" w:hAnsi="Helvetica"/>
          <w:b/>
          <w:sz w:val="20"/>
        </w:rPr>
      </w:pPr>
      <w:r w:rsidRPr="00D00DAD">
        <w:rPr>
          <w:rFonts w:ascii="Helvetica" w:hAnsi="Helvetica"/>
          <w:b/>
          <w:sz w:val="20"/>
        </w:rPr>
        <w:t xml:space="preserve">Learning theory </w:t>
      </w:r>
    </w:p>
    <w:p w:rsidR="00C268DE" w:rsidRPr="00D00DAD" w:rsidRDefault="00744C77" w:rsidP="00C268DE">
      <w:pPr>
        <w:ind w:left="540"/>
        <w:rPr>
          <w:rFonts w:ascii="Helvetica" w:hAnsi="Helvetica"/>
          <w:sz w:val="20"/>
        </w:rPr>
      </w:pPr>
      <w:hyperlink r:id="rId49" w:history="1">
        <w:r w:rsidR="00C268DE" w:rsidRPr="00D00DAD">
          <w:rPr>
            <w:rStyle w:val="Hyperlink"/>
            <w:rFonts w:ascii="Helvetica" w:hAnsi="Helvetica"/>
            <w:color w:val="auto"/>
            <w:sz w:val="20"/>
          </w:rPr>
          <w:t>http://www.scribd.com/doc/3012321/Cognitive-Approaches-to-Learning</w:t>
        </w:r>
      </w:hyperlink>
    </w:p>
    <w:p w:rsidR="00C268DE" w:rsidRPr="00D00DAD" w:rsidRDefault="00744C77" w:rsidP="00C268DE">
      <w:pPr>
        <w:ind w:left="540"/>
        <w:rPr>
          <w:rFonts w:ascii="Helvetica" w:hAnsi="Helvetica"/>
          <w:sz w:val="20"/>
        </w:rPr>
      </w:pPr>
      <w:hyperlink r:id="rId50" w:history="1">
        <w:r w:rsidR="00C268DE" w:rsidRPr="00D00DAD">
          <w:rPr>
            <w:rStyle w:val="Hyperlink"/>
            <w:rFonts w:ascii="Helvetica" w:hAnsi="Helvetica"/>
            <w:color w:val="auto"/>
            <w:sz w:val="20"/>
          </w:rPr>
          <w:t>http://www.learning-theories.com/</w:t>
        </w:r>
      </w:hyperlink>
    </w:p>
    <w:p w:rsidR="00C268DE" w:rsidRPr="00D00DAD" w:rsidRDefault="00744C77" w:rsidP="00C268DE">
      <w:pPr>
        <w:ind w:left="540"/>
        <w:rPr>
          <w:rFonts w:ascii="Helvetica" w:hAnsi="Helvetica"/>
          <w:sz w:val="20"/>
        </w:rPr>
      </w:pPr>
      <w:hyperlink r:id="rId51" w:history="1">
        <w:r w:rsidR="00C268DE" w:rsidRPr="00D00DAD">
          <w:rPr>
            <w:rStyle w:val="Hyperlink"/>
            <w:rFonts w:ascii="Helvetica" w:hAnsi="Helvetica"/>
            <w:color w:val="auto"/>
            <w:sz w:val="20"/>
          </w:rPr>
          <w:t>http://www.emtech.net/learning_theories.htm</w:t>
        </w:r>
      </w:hyperlink>
    </w:p>
    <w:p w:rsidR="00C268DE" w:rsidRPr="00D00DAD" w:rsidRDefault="00744C77" w:rsidP="00C268DE">
      <w:pPr>
        <w:ind w:left="540"/>
        <w:rPr>
          <w:rFonts w:ascii="Helvetica" w:hAnsi="Helvetica"/>
          <w:sz w:val="20"/>
        </w:rPr>
      </w:pPr>
      <w:hyperlink r:id="rId52" w:history="1">
        <w:r w:rsidR="00C268DE" w:rsidRPr="00D00DAD">
          <w:rPr>
            <w:rStyle w:val="Hyperlink"/>
            <w:rFonts w:ascii="Helvetica" w:hAnsi="Helvetica"/>
            <w:color w:val="auto"/>
            <w:sz w:val="20"/>
          </w:rPr>
          <w:t>http://tip.psychology.org/</w:t>
        </w:r>
      </w:hyperlink>
    </w:p>
    <w:p w:rsidR="00C268DE" w:rsidRPr="00D00DAD" w:rsidRDefault="00C268DE" w:rsidP="00C268DE">
      <w:pPr>
        <w:ind w:right="-720"/>
        <w:rPr>
          <w:rFonts w:ascii="Helvetica" w:hAnsi="Helvetica"/>
          <w:sz w:val="20"/>
        </w:rPr>
      </w:pPr>
    </w:p>
    <w:p w:rsidR="00C268DE" w:rsidRPr="00D00DAD" w:rsidRDefault="00C268DE" w:rsidP="00C268DE">
      <w:pPr>
        <w:ind w:right="-720"/>
        <w:rPr>
          <w:rFonts w:ascii="Helvetica" w:hAnsi="Helvetica"/>
          <w:sz w:val="20"/>
        </w:rPr>
      </w:pPr>
    </w:p>
    <w:p w:rsidR="00C268DE" w:rsidRPr="00D00DAD" w:rsidRDefault="00C268DE" w:rsidP="00C268DE">
      <w:pPr>
        <w:ind w:right="-720"/>
        <w:rPr>
          <w:rFonts w:ascii="Helvetica" w:hAnsi="Helvetica"/>
          <w:b/>
          <w:sz w:val="20"/>
        </w:rPr>
      </w:pPr>
      <w:r w:rsidRPr="00D00DAD">
        <w:rPr>
          <w:rFonts w:ascii="Helvetica" w:hAnsi="Helvetica"/>
          <w:b/>
          <w:sz w:val="20"/>
        </w:rPr>
        <w:t>Graphic Organizers</w:t>
      </w:r>
    </w:p>
    <w:p w:rsidR="00C268DE" w:rsidRPr="00D00DAD" w:rsidRDefault="00744C77" w:rsidP="00C268DE">
      <w:pPr>
        <w:ind w:right="-720"/>
        <w:rPr>
          <w:rFonts w:ascii="Helvetica" w:hAnsi="Helvetica"/>
          <w:sz w:val="20"/>
        </w:rPr>
      </w:pPr>
      <w:hyperlink r:id="rId53" w:history="1">
        <w:r w:rsidR="00C268DE" w:rsidRPr="00D00DAD">
          <w:rPr>
            <w:rStyle w:val="Hyperlink"/>
            <w:rFonts w:ascii="Helvetica" w:hAnsi="Helvetica"/>
            <w:color w:val="auto"/>
            <w:sz w:val="20"/>
          </w:rPr>
          <w:t>http://www.eduplace.com/graphicorganizer/</w:t>
        </w:r>
      </w:hyperlink>
    </w:p>
    <w:p w:rsidR="00C268DE" w:rsidRPr="00D00DAD" w:rsidRDefault="00744C77" w:rsidP="00C268DE">
      <w:pPr>
        <w:ind w:right="-720"/>
        <w:rPr>
          <w:rFonts w:ascii="Helvetica" w:hAnsi="Helvetica"/>
          <w:sz w:val="20"/>
        </w:rPr>
      </w:pPr>
      <w:hyperlink r:id="rId54" w:history="1">
        <w:r w:rsidR="00C268DE" w:rsidRPr="00D00DAD">
          <w:rPr>
            <w:rStyle w:val="Hyperlink"/>
            <w:rFonts w:ascii="Helvetica" w:hAnsi="Helvetica"/>
            <w:color w:val="auto"/>
            <w:sz w:val="20"/>
          </w:rPr>
          <w:t>http://www.eduplace.com/graphicorganizer/spanish/</w:t>
        </w:r>
      </w:hyperlink>
    </w:p>
    <w:p w:rsidR="00C268DE" w:rsidRPr="00D00DAD" w:rsidRDefault="00C268DE" w:rsidP="00C268DE">
      <w:pPr>
        <w:ind w:right="-720"/>
        <w:rPr>
          <w:rFonts w:ascii="Helvetica" w:hAnsi="Helvetica"/>
          <w:sz w:val="20"/>
        </w:rPr>
      </w:pPr>
    </w:p>
    <w:p w:rsidR="00C268DE" w:rsidRPr="00D00DAD" w:rsidRDefault="00C268DE" w:rsidP="00C268DE">
      <w:pPr>
        <w:ind w:right="-720"/>
        <w:rPr>
          <w:rFonts w:ascii="Helvetica" w:hAnsi="Helvetica"/>
          <w:b/>
          <w:sz w:val="20"/>
        </w:rPr>
      </w:pPr>
      <w:r w:rsidRPr="00D00DAD">
        <w:rPr>
          <w:rFonts w:ascii="Helvetica" w:hAnsi="Helvetica"/>
          <w:b/>
          <w:sz w:val="20"/>
        </w:rPr>
        <w:t>Management, Language activities</w:t>
      </w:r>
    </w:p>
    <w:p w:rsidR="00C268DE" w:rsidRPr="00D00DAD" w:rsidRDefault="00744C77" w:rsidP="00C268DE">
      <w:pPr>
        <w:ind w:right="-720"/>
        <w:rPr>
          <w:rFonts w:ascii="Helvetica" w:hAnsi="Helvetica"/>
          <w:sz w:val="20"/>
        </w:rPr>
      </w:pPr>
      <w:hyperlink r:id="rId55" w:history="1">
        <w:r w:rsidR="00C268DE" w:rsidRPr="00D00DAD">
          <w:rPr>
            <w:rStyle w:val="Hyperlink"/>
            <w:rFonts w:ascii="Helvetica" w:hAnsi="Helvetica"/>
            <w:color w:val="auto"/>
            <w:sz w:val="20"/>
          </w:rPr>
          <w:t>http://www.education-world.com</w:t>
        </w:r>
      </w:hyperlink>
    </w:p>
    <w:p w:rsidR="00C268DE" w:rsidRPr="00D00DAD" w:rsidRDefault="00C268DE" w:rsidP="00C268DE">
      <w:pPr>
        <w:ind w:right="-720"/>
        <w:rPr>
          <w:rFonts w:ascii="Helvetica" w:hAnsi="Helvetica"/>
          <w:sz w:val="20"/>
        </w:rPr>
      </w:pPr>
    </w:p>
    <w:p w:rsidR="00C268DE" w:rsidRPr="00D00DAD" w:rsidRDefault="00C268DE" w:rsidP="00C268DE">
      <w:pPr>
        <w:ind w:right="-720"/>
        <w:rPr>
          <w:rFonts w:ascii="Helvetica" w:hAnsi="Helvetica"/>
          <w:b/>
          <w:sz w:val="20"/>
        </w:rPr>
      </w:pPr>
      <w:r w:rsidRPr="00D00DAD">
        <w:rPr>
          <w:rFonts w:ascii="Helvetica" w:hAnsi="Helvetica"/>
          <w:b/>
          <w:sz w:val="20"/>
        </w:rPr>
        <w:t>How to divide into pairs</w:t>
      </w:r>
    </w:p>
    <w:p w:rsidR="00C268DE" w:rsidRPr="00D00DAD" w:rsidRDefault="00C268DE" w:rsidP="00C268DE">
      <w:pPr>
        <w:ind w:right="-720"/>
        <w:rPr>
          <w:rFonts w:ascii="Helvetica" w:hAnsi="Helvetica"/>
          <w:sz w:val="20"/>
        </w:rPr>
      </w:pPr>
      <w:r w:rsidRPr="00D00DAD">
        <w:rPr>
          <w:rFonts w:ascii="Helvetica" w:hAnsi="Helvetica"/>
          <w:sz w:val="20"/>
        </w:rPr>
        <w:t xml:space="preserve">Do your students pick their own partners? Do you assign partners? Read teacher Cindy Kendall’s different ideas for assigning partners on the MIWLA Connect forum at </w:t>
      </w:r>
      <w:hyperlink r:id="rId56" w:history="1">
        <w:r w:rsidRPr="00D00DAD">
          <w:rPr>
            <w:rFonts w:ascii="Helvetica" w:hAnsi="Helvetica"/>
            <w:sz w:val="20"/>
            <w:u w:val="single" w:color="0007F1"/>
          </w:rPr>
          <w:t>http://miwlaconnect.ning.com/forum/topics/partners-in-the-classroom</w:t>
        </w:r>
      </w:hyperlink>
    </w:p>
    <w:p w:rsidR="00C268DE" w:rsidRPr="00D00DAD" w:rsidRDefault="00C268DE" w:rsidP="00C268DE">
      <w:pPr>
        <w:ind w:right="-720"/>
        <w:rPr>
          <w:rFonts w:ascii="Helvetica" w:hAnsi="Helvetica"/>
          <w:sz w:val="20"/>
        </w:rPr>
      </w:pPr>
    </w:p>
    <w:p w:rsidR="00C268DE" w:rsidRPr="00D00DAD" w:rsidRDefault="00C268DE" w:rsidP="00C268DE">
      <w:pPr>
        <w:widowControl w:val="0"/>
        <w:autoSpaceDE w:val="0"/>
        <w:autoSpaceDN w:val="0"/>
        <w:adjustRightInd w:val="0"/>
        <w:rPr>
          <w:rFonts w:ascii="Helvetica" w:hAnsi="Helvetica"/>
          <w:sz w:val="20"/>
        </w:rPr>
      </w:pPr>
      <w:r w:rsidRPr="00D00DAD">
        <w:rPr>
          <w:rFonts w:ascii="Helvetica" w:hAnsi="Helvetica"/>
          <w:b/>
          <w:sz w:val="20"/>
        </w:rPr>
        <w:t xml:space="preserve">Article: Have You Ever Taught A Class That Got “Out Of Control”? </w:t>
      </w:r>
    </w:p>
    <w:p w:rsidR="00C268DE" w:rsidRPr="00D00DAD" w:rsidRDefault="00C268DE" w:rsidP="00C268DE">
      <w:pPr>
        <w:widowControl w:val="0"/>
        <w:autoSpaceDE w:val="0"/>
        <w:autoSpaceDN w:val="0"/>
        <w:adjustRightInd w:val="0"/>
        <w:ind w:left="540"/>
        <w:rPr>
          <w:rFonts w:ascii="Helvetica" w:hAnsi="Helvetica"/>
          <w:sz w:val="20"/>
        </w:rPr>
      </w:pPr>
      <w:r w:rsidRPr="00D00DAD">
        <w:rPr>
          <w:rFonts w:ascii="Helvetica" w:hAnsi="Helvetica"/>
          <w:sz w:val="20"/>
        </w:rPr>
        <w:t>Source: Larry Ferlazzo’s Websites Of The Day For Teaching ELL, ESL, &amp; EFL</w:t>
      </w:r>
    </w:p>
    <w:p w:rsidR="00C268DE" w:rsidRPr="00D00DAD" w:rsidRDefault="00C268DE" w:rsidP="00C268DE">
      <w:pPr>
        <w:widowControl w:val="0"/>
        <w:autoSpaceDE w:val="0"/>
        <w:autoSpaceDN w:val="0"/>
        <w:adjustRightInd w:val="0"/>
        <w:ind w:left="540"/>
        <w:rPr>
          <w:rFonts w:ascii="Helvetica" w:hAnsi="Helvetica"/>
          <w:sz w:val="20"/>
        </w:rPr>
      </w:pPr>
      <w:r w:rsidRPr="00D00DAD">
        <w:rPr>
          <w:rFonts w:ascii="Helvetica" w:hAnsi="Helvetica"/>
          <w:sz w:val="20"/>
        </w:rPr>
        <w:t xml:space="preserve">From </w:t>
      </w:r>
      <w:hyperlink r:id="rId57" w:history="1">
        <w:r w:rsidRPr="00D00DAD">
          <w:rPr>
            <w:rFonts w:ascii="Helvetica" w:hAnsi="Helvetica"/>
            <w:sz w:val="20"/>
            <w:u w:val="single" w:color="0007F1"/>
          </w:rPr>
          <w:t>http://larryferlazzo.edublogs.org</w:t>
        </w:r>
      </w:hyperlink>
    </w:p>
    <w:p w:rsidR="00C268DE" w:rsidRPr="00D00DAD" w:rsidRDefault="00C268DE" w:rsidP="00C268DE">
      <w:pPr>
        <w:ind w:left="540" w:right="-720"/>
        <w:rPr>
          <w:rFonts w:ascii="Helvetica" w:hAnsi="Helvetica"/>
          <w:sz w:val="20"/>
        </w:rPr>
      </w:pPr>
      <w:r w:rsidRPr="00D00DAD">
        <w:rPr>
          <w:rFonts w:ascii="Helvetica" w:hAnsi="Helvetica"/>
          <w:sz w:val="20"/>
        </w:rPr>
        <w:t xml:space="preserve">Read Larry Ferlazzo’s article about techniques for managing a difficult class at </w:t>
      </w:r>
      <w:hyperlink r:id="rId58" w:history="1">
        <w:r w:rsidRPr="00D00DAD">
          <w:rPr>
            <w:rFonts w:ascii="Helvetica" w:hAnsi="Helvetica"/>
            <w:sz w:val="20"/>
            <w:u w:val="single" w:color="0007F1"/>
          </w:rPr>
          <w:t>http://larryferlazzo.edublogs.org/2009/02/23/have-you-ever-taught-a-class-that-got-out-of-control</w:t>
        </w:r>
      </w:hyperlink>
    </w:p>
    <w:p w:rsidR="00C268DE" w:rsidRPr="00D00DAD" w:rsidRDefault="00C268DE" w:rsidP="00C268DE">
      <w:pPr>
        <w:ind w:left="540" w:right="-720"/>
        <w:rPr>
          <w:rFonts w:ascii="Helvetica" w:hAnsi="Helvetica"/>
          <w:sz w:val="20"/>
        </w:rPr>
      </w:pPr>
    </w:p>
    <w:p w:rsidR="00C268DE" w:rsidRPr="00D00DAD" w:rsidRDefault="00C268DE" w:rsidP="00C268DE">
      <w:pPr>
        <w:widowControl w:val="0"/>
        <w:autoSpaceDE w:val="0"/>
        <w:autoSpaceDN w:val="0"/>
        <w:adjustRightInd w:val="0"/>
        <w:rPr>
          <w:rFonts w:ascii="Helvetica" w:hAnsi="Helvetica"/>
          <w:sz w:val="20"/>
          <w:lang w:val="en-US"/>
        </w:rPr>
      </w:pPr>
      <w:r w:rsidRPr="00D00DAD">
        <w:rPr>
          <w:rFonts w:ascii="Helvetica" w:hAnsi="Helvetica"/>
          <w:b/>
          <w:sz w:val="20"/>
          <w:lang w:val="en-US"/>
        </w:rPr>
        <w:t xml:space="preserve">End of Year Culminating Activities for Spanish </w:t>
      </w:r>
    </w:p>
    <w:p w:rsidR="00C268DE" w:rsidRPr="00D00DAD" w:rsidRDefault="00C268DE" w:rsidP="00C268DE">
      <w:pPr>
        <w:widowControl w:val="0"/>
        <w:autoSpaceDE w:val="0"/>
        <w:autoSpaceDN w:val="0"/>
        <w:adjustRightInd w:val="0"/>
        <w:rPr>
          <w:rFonts w:ascii="Helvetica" w:hAnsi="Helvetica"/>
          <w:sz w:val="20"/>
          <w:lang w:val="en-US"/>
        </w:rPr>
      </w:pPr>
      <w:r w:rsidRPr="00D00DAD">
        <w:rPr>
          <w:rFonts w:ascii="Helvetica" w:hAnsi="Helvetica"/>
          <w:sz w:val="20"/>
          <w:lang w:val="en-US"/>
        </w:rPr>
        <w:t xml:space="preserve">Source: Español Para Niños </w:t>
      </w:r>
    </w:p>
    <w:p w:rsidR="00C268DE" w:rsidRPr="00D00DAD" w:rsidRDefault="00C268DE" w:rsidP="00C268DE">
      <w:pPr>
        <w:widowControl w:val="0"/>
        <w:autoSpaceDE w:val="0"/>
        <w:autoSpaceDN w:val="0"/>
        <w:adjustRightInd w:val="0"/>
        <w:ind w:left="540"/>
        <w:rPr>
          <w:rFonts w:ascii="Helvetica" w:hAnsi="Helvetica"/>
          <w:sz w:val="20"/>
          <w:lang w:val="en-US"/>
        </w:rPr>
      </w:pPr>
      <w:r w:rsidRPr="00D00DAD">
        <w:rPr>
          <w:rFonts w:ascii="Helvetica" w:hAnsi="Helvetica"/>
          <w:sz w:val="20"/>
          <w:lang w:val="en-US"/>
        </w:rPr>
        <w:t xml:space="preserve">From </w:t>
      </w:r>
      <w:hyperlink r:id="rId59" w:history="1">
        <w:r w:rsidRPr="00D00DAD">
          <w:rPr>
            <w:rFonts w:ascii="Helvetica" w:hAnsi="Helvetica"/>
            <w:sz w:val="20"/>
            <w:u w:val="single" w:color="0007F1"/>
            <w:lang w:val="en-US"/>
          </w:rPr>
          <w:t>http://espanolparaninos.blogspot.com</w:t>
        </w:r>
      </w:hyperlink>
    </w:p>
    <w:p w:rsidR="00C268DE" w:rsidRPr="00D00DAD" w:rsidRDefault="00C268DE" w:rsidP="00C268DE">
      <w:pPr>
        <w:widowControl w:val="0"/>
        <w:autoSpaceDE w:val="0"/>
        <w:autoSpaceDN w:val="0"/>
        <w:adjustRightInd w:val="0"/>
        <w:ind w:left="540"/>
        <w:rPr>
          <w:rFonts w:ascii="Helvetica" w:hAnsi="Helvetica"/>
          <w:sz w:val="20"/>
          <w:lang w:val="en-US"/>
        </w:rPr>
      </w:pPr>
      <w:r w:rsidRPr="00D00DAD">
        <w:rPr>
          <w:rFonts w:ascii="Helvetica" w:hAnsi="Helvetica"/>
          <w:sz w:val="20"/>
          <w:lang w:val="en-US"/>
        </w:rPr>
        <w:t>The last weeks of school can be stressful. Students and teachers alike are ready for summer holidays, and in most cases, students’ brains are on “off” mode. Here are some ideas to end the year positively.</w:t>
      </w:r>
    </w:p>
    <w:p w:rsidR="00C268DE" w:rsidRPr="00D00DAD" w:rsidRDefault="00C268DE" w:rsidP="00C268DE">
      <w:pPr>
        <w:ind w:left="540" w:right="-720"/>
        <w:rPr>
          <w:rFonts w:ascii="Helvetica" w:hAnsi="Helvetica"/>
          <w:sz w:val="20"/>
        </w:rPr>
      </w:pPr>
      <w:r w:rsidRPr="00D00DAD">
        <w:rPr>
          <w:rFonts w:ascii="Helvetica" w:hAnsi="Helvetica"/>
          <w:sz w:val="20"/>
          <w:lang w:val="en-US"/>
        </w:rPr>
        <w:t xml:space="preserve">Read this blog entry at </w:t>
      </w:r>
      <w:hyperlink r:id="rId60" w:history="1">
        <w:r w:rsidRPr="00D00DAD">
          <w:rPr>
            <w:rFonts w:ascii="Helvetica" w:hAnsi="Helvetica"/>
            <w:sz w:val="20"/>
            <w:u w:val="single" w:color="0007F1"/>
            <w:lang w:val="en-US"/>
          </w:rPr>
          <w:t>http://espanolparaninos.blogspot.com/2008/06/end-of-year-culminating-activities.html</w:t>
        </w:r>
      </w:hyperlink>
    </w:p>
    <w:p w:rsidR="00C268DE" w:rsidRPr="00D00DAD" w:rsidRDefault="00C268DE" w:rsidP="00C268DE">
      <w:pPr>
        <w:rPr>
          <w:rFonts w:ascii="Helvetica" w:hAnsi="Helvetica"/>
          <w:sz w:val="20"/>
        </w:rPr>
      </w:pPr>
    </w:p>
    <w:p w:rsidR="0073491F" w:rsidRDefault="0073491F">
      <w:pPr>
        <w:rPr>
          <w:rFonts w:ascii="Helvetica" w:hAnsi="Helvetica"/>
          <w:sz w:val="20"/>
        </w:rPr>
      </w:pPr>
      <w:r>
        <w:rPr>
          <w:rFonts w:ascii="Helvetica" w:hAnsi="Helvetica"/>
          <w:sz w:val="20"/>
        </w:rPr>
        <w:t>Teaching Learning Strategies of Language</w:t>
      </w:r>
    </w:p>
    <w:p w:rsidR="0073491F" w:rsidRDefault="0073491F">
      <w:pPr>
        <w:rPr>
          <w:rFonts w:ascii="Helvetica" w:hAnsi="Helvetica"/>
          <w:sz w:val="20"/>
        </w:rPr>
      </w:pPr>
      <w:hyperlink r:id="rId61" w:history="1">
        <w:r w:rsidRPr="000E4953">
          <w:rPr>
            <w:rStyle w:val="Hyperlink"/>
            <w:rFonts w:ascii="Helvetica" w:hAnsi="Helvetica"/>
            <w:sz w:val="20"/>
          </w:rPr>
          <w:t>http://www.cal.org/resources/digest/0302cohen.html</w:t>
        </w:r>
      </w:hyperlink>
    </w:p>
    <w:p w:rsidR="0073491F" w:rsidRPr="00D00DAD" w:rsidRDefault="0073491F">
      <w:pPr>
        <w:rPr>
          <w:rFonts w:ascii="Helvetica" w:hAnsi="Helvetica"/>
          <w:sz w:val="20"/>
        </w:rPr>
      </w:pPr>
    </w:p>
    <w:sectPr w:rsidR="0073491F" w:rsidRPr="00D00DAD" w:rsidSect="00C268DE">
      <w:footerReference w:type="even" r:id="rId62"/>
      <w:footerReference w:type="default" r:id="rId63"/>
      <w:pgSz w:w="12240" w:h="15840"/>
      <w:pgMar w:top="1440" w:right="1080" w:bottom="1440" w:left="1080" w:gutter="0"/>
      <w:titlePg/>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Palatino">
    <w:panose1 w:val="02000500000000000000"/>
    <w:charset w:val="00"/>
    <w:family w:val="auto"/>
    <w:pitch w:val="variable"/>
    <w:sig w:usb0="00000003" w:usb1="00000000" w:usb2="00000000" w:usb3="00000000" w:csb0="00000001" w:csb1="00000000"/>
  </w:font>
  <w:font w:name="American Typewriter">
    <w:panose1 w:val="02090604020004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91F" w:rsidRDefault="0073491F">
    <w:pPr>
      <w:pStyle w:val="Footer"/>
      <w:framePr w:w="576" w:wrap="around" w:vAnchor="page" w:hAnchor="page" w:x="5005" w:y="15031"/>
      <w:jc w:val="right"/>
      <w:rPr>
        <w:rStyle w:val="PageNumber"/>
        <w:rFonts w:ascii="Verdana" w:eastAsia="Times" w:hAnsi="Verdana"/>
        <w:sz w:val="22"/>
        <w:lang w:val="es-ES_tradnl"/>
      </w:rPr>
    </w:pPr>
    <w:r>
      <w:rPr>
        <w:rStyle w:val="PageNumber"/>
        <w:rFonts w:eastAsia="Times"/>
      </w:rPr>
      <w:fldChar w:fldCharType="begin"/>
    </w:r>
    <w:r>
      <w:rPr>
        <w:rStyle w:val="PageNumber"/>
        <w:rFonts w:eastAsia="Times"/>
      </w:rPr>
      <w:instrText xml:space="preserve">PAGE  </w:instrText>
    </w:r>
    <w:r>
      <w:rPr>
        <w:rStyle w:val="PageNumber"/>
        <w:rFonts w:eastAsia="Times"/>
      </w:rPr>
      <w:fldChar w:fldCharType="separate"/>
    </w:r>
    <w:r>
      <w:rPr>
        <w:rStyle w:val="PageNumber"/>
        <w:rFonts w:eastAsia="Times"/>
        <w:noProof/>
      </w:rPr>
      <w:t>1</w:t>
    </w:r>
    <w:r>
      <w:rPr>
        <w:rStyle w:val="PageNumber"/>
        <w:rFonts w:eastAsia="Times"/>
      </w:rPr>
      <w:fldChar w:fldCharType="end"/>
    </w:r>
  </w:p>
  <w:p w:rsidR="0073491F" w:rsidRDefault="0073491F">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91F" w:rsidRDefault="0073491F">
    <w:pPr>
      <w:pStyle w:val="Footer"/>
      <w:framePr w:w="576" w:wrap="around" w:vAnchor="page" w:hAnchor="page" w:x="5005" w:y="15031"/>
      <w:jc w:val="right"/>
      <w:rPr>
        <w:rStyle w:val="PageNumber"/>
        <w:rFonts w:ascii="Verdana" w:eastAsia="Times" w:hAnsi="Verdana"/>
        <w:sz w:val="22"/>
        <w:lang w:val="es-ES_tradnl"/>
      </w:rPr>
    </w:pPr>
    <w:r>
      <w:rPr>
        <w:rStyle w:val="PageNumber"/>
        <w:rFonts w:eastAsia="Times"/>
      </w:rPr>
      <w:fldChar w:fldCharType="begin"/>
    </w:r>
    <w:r>
      <w:rPr>
        <w:rStyle w:val="PageNumber"/>
        <w:rFonts w:eastAsia="Times"/>
      </w:rPr>
      <w:instrText xml:space="preserve">PAGE  </w:instrText>
    </w:r>
    <w:r>
      <w:rPr>
        <w:rStyle w:val="PageNumber"/>
        <w:rFonts w:eastAsia="Times"/>
      </w:rPr>
      <w:fldChar w:fldCharType="separate"/>
    </w:r>
    <w:r w:rsidR="00E6435A">
      <w:rPr>
        <w:rStyle w:val="PageNumber"/>
        <w:rFonts w:eastAsia="Times"/>
        <w:noProof/>
      </w:rPr>
      <w:t>4</w:t>
    </w:r>
    <w:r>
      <w:rPr>
        <w:rStyle w:val="PageNumber"/>
        <w:rFonts w:eastAsia="Times"/>
      </w:rPr>
      <w:fldChar w:fldCharType="end"/>
    </w:r>
  </w:p>
  <w:p w:rsidR="0073491F" w:rsidRDefault="0073491F">
    <w:pPr>
      <w:pStyle w:val="Footer"/>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2">
    <w:nsid w:val="29F71121"/>
    <w:multiLevelType w:val="hybridMultilevel"/>
    <w:tmpl w:val="2B4C63A0"/>
    <w:lvl w:ilvl="0" w:tplc="7626FEB8">
      <w:numFmt w:val="bullet"/>
      <w:lvlText w:val="-"/>
      <w:lvlJc w:val="left"/>
      <w:pPr>
        <w:tabs>
          <w:tab w:val="num" w:pos="720"/>
        </w:tabs>
        <w:ind w:left="720" w:hanging="360"/>
      </w:pPr>
      <w:rPr>
        <w:rFonts w:ascii="Times New Roman" w:eastAsia="Times"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268DE"/>
    <w:rsid w:val="00080BF9"/>
    <w:rsid w:val="00516A58"/>
    <w:rsid w:val="0073491F"/>
    <w:rsid w:val="00744C77"/>
    <w:rsid w:val="00B23BC1"/>
    <w:rsid w:val="00C268DE"/>
    <w:rsid w:val="00D00DAD"/>
    <w:rsid w:val="00E6435A"/>
    <w:rsid w:val="00E811ED"/>
    <w:rsid w:val="00EF0D47"/>
  </w:rsids>
  <m:mathPr>
    <m:mathFont m:val="American Typewriter"/>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8DE"/>
    <w:rPr>
      <w:rFonts w:ascii="Verdana" w:eastAsia="Times" w:hAnsi="Verdana" w:cs="Times New Roman"/>
      <w:sz w:val="22"/>
      <w:szCs w:val="20"/>
      <w:lang w:val="es-ES_tradnl"/>
    </w:rPr>
  </w:style>
  <w:style w:type="paragraph" w:styleId="Heading1">
    <w:name w:val="heading 1"/>
    <w:basedOn w:val="Normal"/>
    <w:next w:val="Normal"/>
    <w:link w:val="Heading1Char"/>
    <w:qFormat/>
    <w:rsid w:val="00C268DE"/>
    <w:pPr>
      <w:keepNext/>
      <w:outlineLvl w:val="0"/>
    </w:pPr>
    <w:rPr>
      <w:rFonts w:ascii="Times New Roman" w:hAnsi="Times New Roman"/>
      <w:b/>
    </w:rPr>
  </w:style>
  <w:style w:type="paragraph" w:styleId="Heading2">
    <w:name w:val="heading 2"/>
    <w:basedOn w:val="Normal"/>
    <w:next w:val="Normal"/>
    <w:link w:val="Heading2Char"/>
    <w:qFormat/>
    <w:rsid w:val="00C268DE"/>
    <w:pPr>
      <w:keepNext/>
      <w:ind w:right="-720"/>
      <w:outlineLvl w:val="1"/>
    </w:pPr>
    <w:rPr>
      <w:b/>
    </w:rPr>
  </w:style>
  <w:style w:type="paragraph" w:styleId="Heading3">
    <w:name w:val="heading 3"/>
    <w:basedOn w:val="Normal"/>
    <w:next w:val="Normal"/>
    <w:link w:val="Heading3Char"/>
    <w:qFormat/>
    <w:rsid w:val="00C268DE"/>
    <w:pPr>
      <w:keepNext/>
      <w:outlineLvl w:val="2"/>
    </w:pPr>
    <w:rPr>
      <w:b/>
      <w:sz w:val="24"/>
    </w:rPr>
  </w:style>
  <w:style w:type="paragraph" w:styleId="Heading4">
    <w:name w:val="heading 4"/>
    <w:basedOn w:val="Normal"/>
    <w:next w:val="Normal"/>
    <w:link w:val="Heading4Char"/>
    <w:qFormat/>
    <w:rsid w:val="00C268DE"/>
    <w:pPr>
      <w:keepNext/>
      <w:ind w:right="-720"/>
      <w:outlineLvl w:val="3"/>
    </w:pPr>
    <w:rPr>
      <w:b/>
      <w:sz w:val="24"/>
      <w:u w:val="single"/>
    </w:rPr>
  </w:style>
  <w:style w:type="paragraph" w:styleId="Heading5">
    <w:name w:val="heading 5"/>
    <w:basedOn w:val="Normal"/>
    <w:next w:val="Normal"/>
    <w:link w:val="Heading5Char"/>
    <w:qFormat/>
    <w:rsid w:val="00C268DE"/>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4"/>
    </w:pPr>
    <w:rPr>
      <w:b/>
      <w:sz w:val="24"/>
      <w:u w:val="single"/>
    </w:rPr>
  </w:style>
  <w:style w:type="paragraph" w:styleId="Heading6">
    <w:name w:val="heading 6"/>
    <w:basedOn w:val="Normal"/>
    <w:next w:val="Normal"/>
    <w:link w:val="Heading6Char"/>
    <w:qFormat/>
    <w:rsid w:val="00C268DE"/>
    <w:pPr>
      <w:keepNext/>
      <w:ind w:right="-720"/>
      <w:outlineLvl w:val="5"/>
    </w:pPr>
    <w:rPr>
      <w:b/>
      <w:sz w:val="24"/>
    </w:rPr>
  </w:style>
  <w:style w:type="paragraph" w:styleId="Heading7">
    <w:name w:val="heading 7"/>
    <w:basedOn w:val="Normal"/>
    <w:next w:val="Normal"/>
    <w:link w:val="Heading7Char"/>
    <w:qFormat/>
    <w:rsid w:val="00C268DE"/>
    <w:pPr>
      <w:keepNext/>
      <w:ind w:right="-720"/>
      <w:outlineLvl w:val="6"/>
    </w:pPr>
    <w:rPr>
      <w:rFonts w:ascii="Arial" w:hAnsi="Arial"/>
      <w:b/>
      <w:color w:val="FF0000"/>
      <w:sz w:val="20"/>
      <w:u w:val="single"/>
    </w:rPr>
  </w:style>
  <w:style w:type="paragraph" w:styleId="Heading8">
    <w:name w:val="heading 8"/>
    <w:basedOn w:val="Normal"/>
    <w:next w:val="Normal"/>
    <w:link w:val="Heading8Char"/>
    <w:qFormat/>
    <w:rsid w:val="00C268DE"/>
    <w:pPr>
      <w:keepNext/>
      <w:ind w:right="-720"/>
      <w:outlineLvl w:val="7"/>
    </w:pPr>
    <w:rPr>
      <w:rFonts w:ascii="Arial" w:hAnsi="Arial"/>
      <w:b/>
      <w:sz w:val="20"/>
    </w:rPr>
  </w:style>
  <w:style w:type="paragraph" w:styleId="Heading9">
    <w:name w:val="heading 9"/>
    <w:basedOn w:val="Normal"/>
    <w:next w:val="Normal"/>
    <w:link w:val="Heading9Char"/>
    <w:qFormat/>
    <w:rsid w:val="00C268DE"/>
    <w:pPr>
      <w:keepNext/>
      <w:widowControl w:val="0"/>
      <w:autoSpaceDE w:val="0"/>
      <w:autoSpaceDN w:val="0"/>
      <w:adjustRightInd w:val="0"/>
      <w:outlineLvl w:val="8"/>
    </w:pPr>
    <w:rPr>
      <w:rFonts w:ascii="Arial" w:hAnsi="Arial"/>
      <w:b/>
      <w:sz w:val="20"/>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C268DE"/>
    <w:rPr>
      <w:rFonts w:ascii="Times New Roman" w:eastAsia="Times" w:hAnsi="Times New Roman" w:cs="Times New Roman"/>
      <w:b/>
      <w:sz w:val="22"/>
      <w:szCs w:val="20"/>
      <w:lang w:val="es-ES_tradnl"/>
    </w:rPr>
  </w:style>
  <w:style w:type="character" w:customStyle="1" w:styleId="Heading2Char">
    <w:name w:val="Heading 2 Char"/>
    <w:basedOn w:val="DefaultParagraphFont"/>
    <w:link w:val="Heading2"/>
    <w:rsid w:val="00C268DE"/>
    <w:rPr>
      <w:rFonts w:ascii="Verdana" w:eastAsia="Times" w:hAnsi="Verdana" w:cs="Times New Roman"/>
      <w:b/>
      <w:sz w:val="22"/>
      <w:szCs w:val="20"/>
      <w:lang w:val="es-ES_tradnl"/>
    </w:rPr>
  </w:style>
  <w:style w:type="character" w:customStyle="1" w:styleId="Heading3Char">
    <w:name w:val="Heading 3 Char"/>
    <w:basedOn w:val="DefaultParagraphFont"/>
    <w:link w:val="Heading3"/>
    <w:rsid w:val="00C268DE"/>
    <w:rPr>
      <w:rFonts w:ascii="Verdana" w:eastAsia="Times" w:hAnsi="Verdana" w:cs="Times New Roman"/>
      <w:b/>
      <w:szCs w:val="20"/>
      <w:lang w:val="es-ES_tradnl"/>
    </w:rPr>
  </w:style>
  <w:style w:type="character" w:customStyle="1" w:styleId="Heading4Char">
    <w:name w:val="Heading 4 Char"/>
    <w:basedOn w:val="DefaultParagraphFont"/>
    <w:link w:val="Heading4"/>
    <w:rsid w:val="00C268DE"/>
    <w:rPr>
      <w:rFonts w:ascii="Verdana" w:eastAsia="Times" w:hAnsi="Verdana" w:cs="Times New Roman"/>
      <w:b/>
      <w:szCs w:val="20"/>
      <w:u w:val="single"/>
      <w:lang w:val="es-ES_tradnl"/>
    </w:rPr>
  </w:style>
  <w:style w:type="character" w:customStyle="1" w:styleId="Heading5Char">
    <w:name w:val="Heading 5 Char"/>
    <w:basedOn w:val="DefaultParagraphFont"/>
    <w:link w:val="Heading5"/>
    <w:rsid w:val="00C268DE"/>
    <w:rPr>
      <w:rFonts w:ascii="Verdana" w:eastAsia="Times" w:hAnsi="Verdana" w:cs="Times New Roman"/>
      <w:b/>
      <w:szCs w:val="20"/>
      <w:u w:val="single"/>
      <w:lang w:val="es-ES_tradnl"/>
    </w:rPr>
  </w:style>
  <w:style w:type="character" w:customStyle="1" w:styleId="Heading6Char">
    <w:name w:val="Heading 6 Char"/>
    <w:basedOn w:val="DefaultParagraphFont"/>
    <w:link w:val="Heading6"/>
    <w:rsid w:val="00C268DE"/>
    <w:rPr>
      <w:rFonts w:ascii="Verdana" w:eastAsia="Times" w:hAnsi="Verdana" w:cs="Times New Roman"/>
      <w:b/>
      <w:szCs w:val="20"/>
      <w:lang w:val="es-ES_tradnl"/>
    </w:rPr>
  </w:style>
  <w:style w:type="character" w:customStyle="1" w:styleId="Heading7Char">
    <w:name w:val="Heading 7 Char"/>
    <w:basedOn w:val="DefaultParagraphFont"/>
    <w:link w:val="Heading7"/>
    <w:rsid w:val="00C268DE"/>
    <w:rPr>
      <w:rFonts w:ascii="Arial" w:eastAsia="Times" w:hAnsi="Arial" w:cs="Times New Roman"/>
      <w:b/>
      <w:color w:val="FF0000"/>
      <w:sz w:val="20"/>
      <w:szCs w:val="20"/>
      <w:u w:val="single"/>
      <w:lang w:val="es-ES_tradnl"/>
    </w:rPr>
  </w:style>
  <w:style w:type="character" w:customStyle="1" w:styleId="Heading8Char">
    <w:name w:val="Heading 8 Char"/>
    <w:basedOn w:val="DefaultParagraphFont"/>
    <w:link w:val="Heading8"/>
    <w:rsid w:val="00C268DE"/>
    <w:rPr>
      <w:rFonts w:ascii="Arial" w:eastAsia="Times" w:hAnsi="Arial" w:cs="Times New Roman"/>
      <w:b/>
      <w:sz w:val="20"/>
      <w:szCs w:val="20"/>
      <w:lang w:val="es-ES_tradnl"/>
    </w:rPr>
  </w:style>
  <w:style w:type="character" w:customStyle="1" w:styleId="Heading9Char">
    <w:name w:val="Heading 9 Char"/>
    <w:basedOn w:val="DefaultParagraphFont"/>
    <w:link w:val="Heading9"/>
    <w:rsid w:val="00C268DE"/>
    <w:rPr>
      <w:rFonts w:ascii="Arial" w:eastAsia="Times" w:hAnsi="Arial" w:cs="Times New Roman"/>
      <w:b/>
      <w:sz w:val="20"/>
      <w:szCs w:val="20"/>
    </w:rPr>
  </w:style>
  <w:style w:type="character" w:styleId="FollowedHyperlink">
    <w:name w:val="FollowedHyperlink"/>
    <w:basedOn w:val="DefaultParagraphFont"/>
    <w:rsid w:val="00C268DE"/>
    <w:rPr>
      <w:color w:val="800080"/>
      <w:u w:val="single"/>
    </w:rPr>
  </w:style>
  <w:style w:type="character" w:styleId="Hyperlink">
    <w:name w:val="Hyperlink"/>
    <w:basedOn w:val="DefaultParagraphFont"/>
    <w:rsid w:val="00C268DE"/>
    <w:rPr>
      <w:color w:val="0000FF"/>
      <w:u w:val="single"/>
    </w:rPr>
  </w:style>
  <w:style w:type="character" w:styleId="PageNumber">
    <w:name w:val="page number"/>
    <w:basedOn w:val="DefaultParagraphFont"/>
    <w:rsid w:val="00C268DE"/>
  </w:style>
  <w:style w:type="paragraph" w:styleId="Footer">
    <w:name w:val="footer"/>
    <w:basedOn w:val="Normal"/>
    <w:link w:val="FooterChar"/>
    <w:rsid w:val="00C268DE"/>
    <w:pPr>
      <w:tabs>
        <w:tab w:val="center" w:pos="4320"/>
        <w:tab w:val="right" w:pos="8640"/>
      </w:tabs>
    </w:pPr>
    <w:rPr>
      <w:rFonts w:ascii="Palatino" w:eastAsia="Times New Roman" w:hAnsi="Palatino"/>
      <w:sz w:val="24"/>
      <w:lang w:val="en-US"/>
    </w:rPr>
  </w:style>
  <w:style w:type="character" w:customStyle="1" w:styleId="FooterChar">
    <w:name w:val="Footer Char"/>
    <w:basedOn w:val="DefaultParagraphFont"/>
    <w:link w:val="Footer"/>
    <w:rsid w:val="00C268DE"/>
    <w:rPr>
      <w:rFonts w:ascii="Palatino" w:eastAsia="Times New Roman" w:hAnsi="Palatino" w:cs="Times New Roman"/>
      <w:szCs w:val="20"/>
    </w:rPr>
  </w:style>
  <w:style w:type="paragraph" w:styleId="BodyText">
    <w:name w:val="Body Text"/>
    <w:basedOn w:val="Normal"/>
    <w:link w:val="BodyTextChar"/>
    <w:rsid w:val="00C268DE"/>
    <w:pPr>
      <w:ind w:right="-720"/>
    </w:pPr>
    <w:rPr>
      <w:sz w:val="24"/>
    </w:rPr>
  </w:style>
  <w:style w:type="character" w:customStyle="1" w:styleId="BodyTextChar">
    <w:name w:val="Body Text Char"/>
    <w:basedOn w:val="DefaultParagraphFont"/>
    <w:link w:val="BodyText"/>
    <w:rsid w:val="00C268DE"/>
    <w:rPr>
      <w:rFonts w:ascii="Verdana" w:eastAsia="Times" w:hAnsi="Verdana" w:cs="Times New Roman"/>
      <w:szCs w:val="20"/>
      <w:lang w:val="es-ES_tradnl"/>
    </w:rPr>
  </w:style>
  <w:style w:type="paragraph" w:styleId="Title">
    <w:name w:val="Title"/>
    <w:basedOn w:val="Normal"/>
    <w:link w:val="TitleChar"/>
    <w:qFormat/>
    <w:rsid w:val="00C268DE"/>
    <w:pPr>
      <w:ind w:right="-720"/>
      <w:jc w:val="center"/>
    </w:pPr>
    <w:rPr>
      <w:rFonts w:ascii="American Typewriter" w:hAnsi="American Typewriter"/>
      <w:b/>
      <w:sz w:val="28"/>
      <w:u w:val="single"/>
    </w:rPr>
  </w:style>
  <w:style w:type="character" w:customStyle="1" w:styleId="TitleChar">
    <w:name w:val="Title Char"/>
    <w:basedOn w:val="DefaultParagraphFont"/>
    <w:link w:val="Title"/>
    <w:rsid w:val="00C268DE"/>
    <w:rPr>
      <w:rFonts w:ascii="American Typewriter" w:eastAsia="Times" w:hAnsi="American Typewriter" w:cs="Times New Roman"/>
      <w:b/>
      <w:sz w:val="28"/>
      <w:szCs w:val="20"/>
      <w:u w:val="single"/>
      <w:lang w:val="es-ES_tradnl"/>
    </w:rPr>
  </w:style>
  <w:style w:type="paragraph" w:styleId="BlockText">
    <w:name w:val="Block Text"/>
    <w:basedOn w:val="Normal"/>
    <w:rsid w:val="00C268DE"/>
    <w:pPr>
      <w:ind w:left="630" w:right="-720"/>
    </w:pPr>
    <w:rPr>
      <w:rFonts w:ascii="Arial" w:eastAsia="Times New Roman" w:hAnsi="Arial"/>
      <w:sz w:val="20"/>
      <w:lang w:val="en-US"/>
    </w:rPr>
  </w:style>
  <w:style w:type="paragraph" w:styleId="BodyText2">
    <w:name w:val="Body Text 2"/>
    <w:basedOn w:val="Normal"/>
    <w:link w:val="BodyText2Char"/>
    <w:rsid w:val="00C268DE"/>
    <w:rPr>
      <w:rFonts w:ascii="Arial" w:hAnsi="Arial"/>
      <w:sz w:val="20"/>
    </w:rPr>
  </w:style>
  <w:style w:type="character" w:customStyle="1" w:styleId="BodyText2Char">
    <w:name w:val="Body Text 2 Char"/>
    <w:basedOn w:val="DefaultParagraphFont"/>
    <w:link w:val="BodyText2"/>
    <w:rsid w:val="00C268DE"/>
    <w:rPr>
      <w:rFonts w:ascii="Arial" w:eastAsia="Times" w:hAnsi="Arial" w:cs="Times New Roman"/>
      <w:sz w:val="20"/>
      <w:szCs w:val="20"/>
      <w:lang w:val="es-ES_tradnl"/>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4" Type="http://schemas.openxmlformats.org/officeDocument/2006/relationships/fontTable" Target="fontTable.xml"/><Relationship Id="rId60" Type="http://schemas.openxmlformats.org/officeDocument/2006/relationships/hyperlink" Target="http://espanolparaninos.blogspot.com/2008/06/end-of-year-culminating-activities.html" TargetMode="External"/><Relationship Id="rId39" Type="http://schemas.openxmlformats.org/officeDocument/2006/relationships/hyperlink" Target="http://www.benslavic.com/" TargetMode="External"/><Relationship Id="rId7" Type="http://schemas.openxmlformats.org/officeDocument/2006/relationships/hyperlink" Target="http://www.newhorizons.org/strategies/front_strategies.html" TargetMode="External"/><Relationship Id="rId43" Type="http://schemas.openxmlformats.org/officeDocument/2006/relationships/hyperlink" Target="http://en.wikipedia.org/wiki/Problem-based_learning" TargetMode="External"/><Relationship Id="rId25" Type="http://schemas.openxmlformats.org/officeDocument/2006/relationships/hyperlink" Target="http://www.thirteen.org/edonline/concept2class/interdisciplinary/index.html" TargetMode="External"/><Relationship Id="rId10" Type="http://schemas.openxmlformats.org/officeDocument/2006/relationships/hyperlink" Target="http://www.emtech.net/learning_theories.htm" TargetMode="External"/><Relationship Id="rId50" Type="http://schemas.openxmlformats.org/officeDocument/2006/relationships/hyperlink" Target="http://www.learning-theories.com/" TargetMode="External"/><Relationship Id="rId63" Type="http://schemas.openxmlformats.org/officeDocument/2006/relationships/footer" Target="footer2.xml"/><Relationship Id="rId17" Type="http://schemas.openxmlformats.org/officeDocument/2006/relationships/hyperlink" Target="http://www.gse.uci.edu/uclinks/ed160/docs/language_development.php" TargetMode="External"/><Relationship Id="rId9" Type="http://schemas.openxmlformats.org/officeDocument/2006/relationships/hyperlink" Target="http://www.learning-theories.com/" TargetMode="External"/><Relationship Id="rId18" Type="http://schemas.openxmlformats.org/officeDocument/2006/relationships/hyperlink" Target="http://www.cal.org/resources/archive/rgos/index.html" TargetMode="External"/><Relationship Id="rId27" Type="http://schemas.openxmlformats.org/officeDocument/2006/relationships/hyperlink" Target="http://www.nflrc.iastate.edu/" TargetMode="External"/><Relationship Id="rId14" Type="http://schemas.openxmlformats.org/officeDocument/2006/relationships/hyperlink" Target="http://www.gothamgazette.com/article/education/20090410/6/2879" TargetMode="External"/><Relationship Id="rId4" Type="http://schemas.openxmlformats.org/officeDocument/2006/relationships/webSettings" Target="webSettings.xml"/><Relationship Id="rId28" Type="http://schemas.openxmlformats.org/officeDocument/2006/relationships/hyperlink" Target="http://www.nflrc.iastate.edu/pubs/homepage.html" TargetMode="External"/><Relationship Id="rId45" Type="http://schemas.openxmlformats.org/officeDocument/2006/relationships/hyperlink" Target="http://www.tblt.net/free-lesson-plan/" TargetMode="External"/><Relationship Id="rId58" Type="http://schemas.openxmlformats.org/officeDocument/2006/relationships/hyperlink" Target="http://larryferlazzo.edublogs.org/2009/02/23/have-you-ever-taught-a-class-that-got-out-of-control" TargetMode="External"/><Relationship Id="rId42" Type="http://schemas.openxmlformats.org/officeDocument/2006/relationships/hyperlink" Target="http://www.studygs.net/pbl.htm" TargetMode="External"/><Relationship Id="rId6" Type="http://schemas.openxmlformats.org/officeDocument/2006/relationships/hyperlink" Target="http://www.netc.org/focus/strategies/" TargetMode="External"/><Relationship Id="rId49" Type="http://schemas.openxmlformats.org/officeDocument/2006/relationships/hyperlink" Target="http://www.scribd.com/doc/3012321/Cognitive-Approaches-to-Learning" TargetMode="External"/><Relationship Id="rId44" Type="http://schemas.openxmlformats.org/officeDocument/2006/relationships/hyperlink" Target="http://en.wikipedia.org/wiki/Task-based_language_learning" TargetMode="External"/><Relationship Id="rId19" Type="http://schemas.openxmlformats.org/officeDocument/2006/relationships/hyperlink" Target="http://www.cal.org/resources/archive/rgos/flstandards.html" TargetMode="External"/><Relationship Id="rId38" Type="http://schemas.openxmlformats.org/officeDocument/2006/relationships/hyperlink" Target="http://www.benslavic.com/blog" TargetMode="External"/><Relationship Id="rId20" Type="http://schemas.openxmlformats.org/officeDocument/2006/relationships/hyperlink" Target="http://ims.ode.state.oh.us/ode/ims/rrt/research/Topic_Foreign_Language.asp" TargetMode="External"/><Relationship Id="rId2" Type="http://schemas.openxmlformats.org/officeDocument/2006/relationships/styles" Target="styles.xml"/><Relationship Id="rId46" Type="http://schemas.openxmlformats.org/officeDocument/2006/relationships/hyperlink" Target="http://nflrc.hawaii.edu/publications/rn37/" TargetMode="External"/><Relationship Id="rId57" Type="http://schemas.openxmlformats.org/officeDocument/2006/relationships/hyperlink" Target="http://larryferlazzo.edublogs.org/" TargetMode="External"/><Relationship Id="rId59" Type="http://schemas.openxmlformats.org/officeDocument/2006/relationships/hyperlink" Target="http://espanolparaninos.blogspot.com/" TargetMode="External"/><Relationship Id="rId35" Type="http://schemas.openxmlformats.org/officeDocument/2006/relationships/hyperlink" Target="http://www-writing.berkeley.edu/TESl-EJ/ej26/a4.html" TargetMode="External"/><Relationship Id="rId51" Type="http://schemas.openxmlformats.org/officeDocument/2006/relationships/hyperlink" Target="http://www.emtech.net/learning_theories.htm" TargetMode="External"/><Relationship Id="rId55" Type="http://schemas.openxmlformats.org/officeDocument/2006/relationships/hyperlink" Target="http://www.education-world.com" TargetMode="External"/><Relationship Id="rId31" Type="http://schemas.openxmlformats.org/officeDocument/2006/relationships/hyperlink" Target="http://nflrc.hawaii.edu/rfl/" TargetMode="External"/><Relationship Id="rId34" Type="http://schemas.openxmlformats.org/officeDocument/2006/relationships/hyperlink" Target="http://nflrc.hawaii.edu/RFL/October2008/brown/brown.html" TargetMode="External"/><Relationship Id="rId40" Type="http://schemas.openxmlformats.org/officeDocument/2006/relationships/hyperlink" Target="http://www.une.edu.au/bcss/psychology/john-malouff/problem-solving.php" TargetMode="External"/><Relationship Id="rId62" Type="http://schemas.openxmlformats.org/officeDocument/2006/relationships/footer" Target="footer1.xml"/><Relationship Id="rId36" Type="http://schemas.openxmlformats.org/officeDocument/2006/relationships/hyperlink" Target="http://www.omniglot.com/language/vocab.htm" TargetMode="External"/><Relationship Id="rId1" Type="http://schemas.openxmlformats.org/officeDocument/2006/relationships/numbering" Target="numbering.xml"/><Relationship Id="rId24" Type="http://schemas.openxmlformats.org/officeDocument/2006/relationships/hyperlink" Target="http://www.eduplace.com/rdg/res/vogt.html" TargetMode="External"/><Relationship Id="rId47" Type="http://schemas.openxmlformats.org/officeDocument/2006/relationships/hyperlink" Target="http://web.auckland.ac.nz/uoa/fms/default/education/lipis/docs/readings/plenary05_Nunan_slides.pdf" TargetMode="External"/><Relationship Id="rId56" Type="http://schemas.openxmlformats.org/officeDocument/2006/relationships/hyperlink" Target="http://miwlaconnect.ning.com/forum/topics/partners-in-the-classroom" TargetMode="External"/><Relationship Id="rId48" Type="http://schemas.openxmlformats.org/officeDocument/2006/relationships/hyperlink" Target="http://www.nottingham.edu.cn/resources/documents/20080506_CRAL%20TBL%20Public_Paul%20Knight%20%5BCompatibility%20Mode%5D.pdf" TargetMode="External"/><Relationship Id="rId8" Type="http://schemas.openxmlformats.org/officeDocument/2006/relationships/hyperlink" Target="http://www.scribd.com/doc/3012321/Cognitive-Approaches-to-Learning" TargetMode="External"/><Relationship Id="rId13" Type="http://schemas.openxmlformats.org/officeDocument/2006/relationships/hyperlink" Target="http://www.livescience.com/culture/090413-bilingual-smart.html" TargetMode="External"/><Relationship Id="rId32" Type="http://schemas.openxmlformats.org/officeDocument/2006/relationships/hyperlink" Target="http://nclrc.org/teachers_corner/tech_for_teachers/feature.html" TargetMode="External"/><Relationship Id="rId37" Type="http://schemas.openxmlformats.org/officeDocument/2006/relationships/hyperlink" Target="http://nflrc.hawaii.edu/rfl" TargetMode="External"/><Relationship Id="rId52" Type="http://schemas.openxmlformats.org/officeDocument/2006/relationships/hyperlink" Target="http://tip.psychology.org/" TargetMode="External"/><Relationship Id="rId65" Type="http://schemas.openxmlformats.org/officeDocument/2006/relationships/theme" Target="theme/theme1.xml"/><Relationship Id="rId54" Type="http://schemas.openxmlformats.org/officeDocument/2006/relationships/hyperlink" Target="http://www.eduplace.com/graphicorganizer/spanish/" TargetMode="External"/><Relationship Id="rId12" Type="http://schemas.openxmlformats.org/officeDocument/2006/relationships/hyperlink" Target="http://74.125.95.132/search?q=cache:Xe9Jj76BQk0J:homepage.mac.com/WebObjects/FileSharing.woa/wa/language_acquisition.pps.pps-zip.zip%3Fa%3DdownloadFile%26user%3Djasonfritze%26path%3D/Public/language%2520acquisition.pps+research+on+second+language+acquisiti" TargetMode="External"/><Relationship Id="rId3" Type="http://schemas.openxmlformats.org/officeDocument/2006/relationships/settings" Target="settings.xml"/><Relationship Id="rId23" Type="http://schemas.openxmlformats.org/officeDocument/2006/relationships/hyperlink" Target="http://www.cal.org/resources/Digest/0004thematic.html" TargetMode="External"/><Relationship Id="rId61" Type="http://schemas.openxmlformats.org/officeDocument/2006/relationships/hyperlink" Target="http://www.cal.org/resources/digest/0302cohen.html" TargetMode="External"/><Relationship Id="rId53" Type="http://schemas.openxmlformats.org/officeDocument/2006/relationships/hyperlink" Target="http://www.eduplace.com/graphicorganizer/" TargetMode="External"/><Relationship Id="rId26" Type="http://schemas.openxmlformats.org/officeDocument/2006/relationships/hyperlink" Target="http://www.netc.org/focus/strategies/them.php" TargetMode="External"/><Relationship Id="rId30" Type="http://schemas.openxmlformats.org/officeDocument/2006/relationships/hyperlink" Target="http://www.spinscape.com/index.html" TargetMode="External"/><Relationship Id="rId11" Type="http://schemas.openxmlformats.org/officeDocument/2006/relationships/hyperlink" Target="http://tip.psychology.org/" TargetMode="External"/><Relationship Id="rId29" Type="http://schemas.openxmlformats.org/officeDocument/2006/relationships/hyperlink" Target="http://nflrc.iastate.edu/TWI/research/carla2008/CARLA_conceptmap.pdf" TargetMode="External"/><Relationship Id="rId16" Type="http://schemas.openxmlformats.org/officeDocument/2006/relationships/hyperlink" Target="http://www.authorstream.com/Presentation/ElizabethHS-59076-call-research-technology-wianyc-wia-webheads-second-language-acquisition-sla-tech-education-ppt-powerpoint/" TargetMode="External"/><Relationship Id="rId33" Type="http://schemas.openxmlformats.org/officeDocument/2006/relationships/hyperlink" Target="http://nclrc.org/newsletter.html" TargetMode="External"/><Relationship Id="rId41" Type="http://schemas.openxmlformats.org/officeDocument/2006/relationships/hyperlink" Target="http://www.classroom.com/community/neighborhoods/problem-solving.htm" TargetMode="External"/><Relationship Id="rId5" Type="http://schemas.openxmlformats.org/officeDocument/2006/relationships/hyperlink" Target="http://www.nclrc.org/essentials/index.htm" TargetMode="External"/><Relationship Id="rId15" Type="http://schemas.openxmlformats.org/officeDocument/2006/relationships/hyperlink" Target="http://www.slideshare.net/vacoka/ppt-second-language-acquisition-presentation" TargetMode="External"/><Relationship Id="rId22" Type="http://schemas.openxmlformats.org/officeDocument/2006/relationships/hyperlink" Target="http://www2.bernardsboe.com/BernardsBOE/CMFiles/Docs/Curriculum/World%20Languages%20Grade%206.pdf" TargetMode="External"/><Relationship Id="rId21" Type="http://schemas.openxmlformats.org/officeDocument/2006/relationships/hyperlink" Target="http://coe.sdsu.edu/people/jmora/pages/4X4Guidelin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1875</Words>
  <Characters>10693</Characters>
  <Application>Microsoft Macintosh Word</Application>
  <DocSecurity>0</DocSecurity>
  <Lines>89</Lines>
  <Paragraphs>21</Paragraphs>
  <ScaleCrop>false</ScaleCrop>
  <Company>Nebraska Wesleyan University</Company>
  <LinksUpToDate>false</LinksUpToDate>
  <CharactersWithSpaces>13131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Office 2004 Test Drive User</cp:lastModifiedBy>
  <cp:revision>6</cp:revision>
  <dcterms:created xsi:type="dcterms:W3CDTF">2010-06-08T15:54:00Z</dcterms:created>
  <dcterms:modified xsi:type="dcterms:W3CDTF">2010-07-02T21:06:00Z</dcterms:modified>
</cp:coreProperties>
</file>